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28FDD" w14:textId="77777777" w:rsidR="00BA51B9" w:rsidRPr="001F7E89" w:rsidRDefault="00BA51B9" w:rsidP="00BA51B9">
      <w:pPr>
        <w:spacing w:after="0" w:line="240" w:lineRule="auto"/>
        <w:jc w:val="center"/>
        <w:rPr>
          <w:rFonts w:ascii="TH SarabunIT๙" w:eastAsia="Times New Roman" w:hAnsi="TH SarabunIT๙" w:cs="TH SarabunIT๙"/>
          <w:color w:val="000000" w:themeColor="text1"/>
          <w:kern w:val="32"/>
          <w:sz w:val="24"/>
        </w:rPr>
      </w:pPr>
      <w:r w:rsidRPr="001F7E89">
        <w:rPr>
          <w:rFonts w:ascii="TH SarabunIT๙" w:eastAsia="Times New Roman" w:hAnsi="TH SarabunIT๙" w:cs="TH SarabunIT๙"/>
          <w:b/>
          <w:bCs/>
          <w:noProof/>
          <w:color w:val="000000" w:themeColor="text1"/>
          <w:kern w:val="32"/>
          <w:sz w:val="32"/>
        </w:rPr>
        <w:drawing>
          <wp:inline distT="0" distB="0" distL="0" distR="0" wp14:anchorId="390F1FA0" wp14:editId="143D031C">
            <wp:extent cx="954405" cy="1033780"/>
            <wp:effectExtent l="0" t="0" r="0" b="0"/>
            <wp:docPr id="1" name="รูปภาพ 1" descr="https://process.gprocurement.go.th/egp2proc02Web/images.logo?filelogo=krut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process.gprocurement.go.th/egp2proc02Web/images.logo?filelogo=krut10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1033780"/>
                    </a:xfrm>
                    <a:prstGeom prst="rect">
                      <a:avLst/>
                    </a:prstGeom>
                    <a:noFill/>
                    <a:ln>
                      <a:noFill/>
                    </a:ln>
                  </pic:spPr>
                </pic:pic>
              </a:graphicData>
            </a:graphic>
          </wp:inline>
        </w:drawing>
      </w:r>
    </w:p>
    <w:p w14:paraId="3695CA9B" w14:textId="2F562DBD" w:rsidR="00455137" w:rsidRDefault="00BA0C97" w:rsidP="00455137">
      <w:pPr>
        <w:spacing w:after="0" w:line="240" w:lineRule="auto"/>
        <w:jc w:val="center"/>
        <w:rPr>
          <w:rFonts w:ascii="TH SarabunIT๙" w:eastAsia="Times New Roman" w:hAnsi="TH SarabunIT๙" w:cs="TH SarabunIT๙"/>
          <w:b/>
          <w:bCs/>
          <w:color w:val="000000" w:themeColor="text1"/>
          <w:kern w:val="32"/>
          <w:sz w:val="36"/>
          <w:szCs w:val="36"/>
        </w:rPr>
      </w:pPr>
      <w:r w:rsidRPr="001F7E89">
        <w:rPr>
          <w:rFonts w:ascii="TH SarabunIT๙" w:eastAsia="Times New Roman" w:hAnsi="TH SarabunIT๙" w:cs="TH SarabunIT๙" w:hint="cs"/>
          <w:b/>
          <w:bCs/>
          <w:color w:val="000000" w:themeColor="text1"/>
          <w:kern w:val="32"/>
          <w:sz w:val="36"/>
          <w:szCs w:val="36"/>
          <w:cs/>
        </w:rPr>
        <w:t>ประกาศ</w:t>
      </w:r>
      <w:r w:rsidR="004B7EFC" w:rsidRPr="001F7E89">
        <w:rPr>
          <w:rFonts w:ascii="TH SarabunIT๙" w:eastAsia="Times New Roman" w:hAnsi="TH SarabunIT๙" w:cs="TH SarabunIT๙" w:hint="cs"/>
          <w:b/>
          <w:bCs/>
          <w:color w:val="000000" w:themeColor="text1"/>
          <w:kern w:val="32"/>
          <w:sz w:val="36"/>
          <w:szCs w:val="36"/>
          <w:cs/>
        </w:rPr>
        <w:t xml:space="preserve"> </w:t>
      </w:r>
      <w:r w:rsidR="00505061" w:rsidRPr="001F7E89">
        <w:rPr>
          <w:rFonts w:ascii="TH SarabunIT๙" w:hAnsi="TH SarabunIT๙" w:cs="TH SarabunIT๙" w:hint="cs"/>
          <w:b/>
          <w:bCs/>
          <w:color w:val="000000" w:themeColor="text1"/>
          <w:kern w:val="32"/>
          <w:sz w:val="36"/>
          <w:szCs w:val="36"/>
          <w:cs/>
        </w:rPr>
        <w:t>สถานีตำรวจ</w:t>
      </w:r>
      <w:r w:rsidR="00781AD6">
        <w:rPr>
          <w:rFonts w:ascii="TH SarabunIT๙" w:hAnsi="TH SarabunIT๙" w:cs="TH SarabunIT๙" w:hint="cs"/>
          <w:b/>
          <w:bCs/>
          <w:color w:val="000000" w:themeColor="text1"/>
          <w:kern w:val="32"/>
          <w:sz w:val="36"/>
          <w:szCs w:val="36"/>
          <w:cs/>
        </w:rPr>
        <w:t>ภูธร</w:t>
      </w:r>
      <w:r w:rsidR="00C82D29">
        <w:rPr>
          <w:rFonts w:ascii="TH SarabunIT๙" w:hAnsi="TH SarabunIT๙" w:cs="TH SarabunIT๙" w:hint="cs"/>
          <w:b/>
          <w:bCs/>
          <w:color w:val="000000" w:themeColor="text1"/>
          <w:kern w:val="32"/>
          <w:sz w:val="36"/>
          <w:szCs w:val="36"/>
          <w:cs/>
        </w:rPr>
        <w:t>ราชกรูด</w:t>
      </w:r>
    </w:p>
    <w:p w14:paraId="2FA77A20" w14:textId="77777777" w:rsidR="003A4577" w:rsidRPr="001F7E89" w:rsidRDefault="003A4577" w:rsidP="00455137">
      <w:pPr>
        <w:spacing w:after="0" w:line="240" w:lineRule="auto"/>
        <w:jc w:val="center"/>
        <w:rPr>
          <w:rFonts w:ascii="TH SarabunIT๙" w:eastAsia="Times New Roman" w:hAnsi="TH SarabunIT๙" w:cs="TH SarabunIT๙"/>
          <w:b/>
          <w:bCs/>
          <w:color w:val="000000" w:themeColor="text1"/>
          <w:kern w:val="32"/>
          <w:sz w:val="36"/>
          <w:szCs w:val="36"/>
        </w:rPr>
      </w:pPr>
    </w:p>
    <w:p w14:paraId="2B8A746D" w14:textId="7E585150" w:rsidR="00C8349B" w:rsidRPr="001F7E89" w:rsidRDefault="00BA51B9" w:rsidP="00BA0C97">
      <w:pPr>
        <w:spacing w:after="0" w:line="240" w:lineRule="auto"/>
        <w:jc w:val="center"/>
        <w:rPr>
          <w:rFonts w:ascii="TH SarabunIT๙" w:eastAsia="Times New Roman" w:hAnsi="TH SarabunIT๙" w:cs="TH SarabunIT๙"/>
          <w:b/>
          <w:bCs/>
          <w:color w:val="000000" w:themeColor="text1"/>
          <w:kern w:val="32"/>
          <w:sz w:val="32"/>
          <w:szCs w:val="32"/>
          <w:cs/>
        </w:rPr>
      </w:pPr>
      <w:r w:rsidRPr="001F7E89">
        <w:rPr>
          <w:rFonts w:ascii="TH SarabunIT๙" w:eastAsia="Times New Roman" w:hAnsi="TH SarabunIT๙" w:cs="TH SarabunIT๙"/>
          <w:b/>
          <w:bCs/>
          <w:color w:val="000000" w:themeColor="text1"/>
          <w:kern w:val="32"/>
          <w:sz w:val="32"/>
          <w:szCs w:val="32"/>
          <w:cs/>
        </w:rPr>
        <w:t xml:space="preserve">เรื่อง  </w:t>
      </w:r>
      <w:r w:rsidR="001F7E89" w:rsidRPr="001F7E89">
        <w:rPr>
          <w:rFonts w:ascii="TH SarabunIT๙" w:eastAsia="Times New Roman" w:hAnsi="TH SarabunIT๙" w:cs="TH SarabunIT๙"/>
          <w:color w:val="000000" w:themeColor="text1"/>
          <w:kern w:val="32"/>
          <w:sz w:val="32"/>
          <w:szCs w:val="32"/>
          <w:cs/>
        </w:rPr>
        <w:t>นโยบายต่อต้านการรับสินบน (</w:t>
      </w:r>
      <w:r w:rsidR="001F7E89" w:rsidRPr="001F7E89">
        <w:rPr>
          <w:rFonts w:ascii="TH SarabunIT๙" w:eastAsia="Times New Roman" w:hAnsi="TH SarabunIT๙" w:cs="TH SarabunIT๙"/>
          <w:color w:val="000000" w:themeColor="text1"/>
          <w:kern w:val="32"/>
          <w:sz w:val="32"/>
          <w:szCs w:val="32"/>
        </w:rPr>
        <w:t>Anti-Bribery Policy)</w:t>
      </w:r>
      <w:r w:rsidR="001F7E89" w:rsidRPr="001F7E89">
        <w:rPr>
          <w:rFonts w:ascii="TH SarabunIT๙" w:eastAsia="Times New Roman" w:hAnsi="TH SarabunIT๙" w:cs="TH SarabunIT๙"/>
          <w:color w:val="000000" w:themeColor="text1"/>
          <w:kern w:val="32"/>
          <w:sz w:val="32"/>
          <w:szCs w:val="32"/>
          <w:cs/>
        </w:rPr>
        <w:t>และการไม่รับของขวัญของกำนัลหรือประโยชน์อื่นใด (</w:t>
      </w:r>
      <w:r w:rsidR="001F7E89" w:rsidRPr="001F7E89">
        <w:rPr>
          <w:rFonts w:ascii="TH SarabunIT๙" w:eastAsia="Times New Roman" w:hAnsi="TH SarabunIT๙" w:cs="TH SarabunIT๙"/>
          <w:color w:val="000000" w:themeColor="text1"/>
          <w:kern w:val="32"/>
          <w:sz w:val="32"/>
          <w:szCs w:val="32"/>
        </w:rPr>
        <w:t xml:space="preserve">No Gift Policy) </w:t>
      </w:r>
      <w:r w:rsidR="001F7E89" w:rsidRPr="001F7E89">
        <w:rPr>
          <w:rFonts w:ascii="TH SarabunIT๙" w:eastAsia="Times New Roman" w:hAnsi="TH SarabunIT๙" w:cs="TH SarabunIT๙"/>
          <w:color w:val="000000" w:themeColor="text1"/>
          <w:kern w:val="32"/>
          <w:sz w:val="32"/>
          <w:szCs w:val="32"/>
          <w:cs/>
        </w:rPr>
        <w:t>จากการปฏิบัติหน้าที่</w:t>
      </w:r>
      <w:r w:rsidR="001F7E89" w:rsidRPr="001F7E89">
        <w:rPr>
          <w:rFonts w:ascii="TH SarabunIT๙" w:eastAsia="Times New Roman" w:hAnsi="TH SarabunIT๙" w:cs="TH SarabunIT๙" w:hint="cs"/>
          <w:color w:val="000000" w:themeColor="text1"/>
          <w:kern w:val="32"/>
          <w:sz w:val="32"/>
          <w:szCs w:val="32"/>
          <w:cs/>
        </w:rPr>
        <w:t xml:space="preserve"> ประจำปีงบประมาณ 2566</w:t>
      </w:r>
    </w:p>
    <w:p w14:paraId="79A14473" w14:textId="7BB241A6" w:rsidR="00BA51B9" w:rsidRPr="001F7E89" w:rsidRDefault="00BA51B9" w:rsidP="00BA51B9">
      <w:pPr>
        <w:spacing w:after="0" w:line="240" w:lineRule="auto"/>
        <w:jc w:val="center"/>
        <w:rPr>
          <w:rFonts w:ascii="TH SarabunIT๙" w:eastAsia="Times New Roman" w:hAnsi="TH SarabunIT๙" w:cs="TH SarabunIT๙"/>
          <w:color w:val="000000" w:themeColor="text1"/>
          <w:kern w:val="32"/>
          <w:sz w:val="32"/>
          <w:szCs w:val="32"/>
        </w:rPr>
      </w:pPr>
      <w:r w:rsidRPr="001F7E89">
        <w:rPr>
          <w:rFonts w:ascii="TH SarabunIT๙" w:eastAsia="Times New Roman" w:hAnsi="TH SarabunIT๙" w:cs="TH SarabunIT๙"/>
          <w:color w:val="000000" w:themeColor="text1"/>
          <w:kern w:val="32"/>
          <w:sz w:val="32"/>
          <w:szCs w:val="32"/>
          <w:cs/>
        </w:rPr>
        <w:t>........................................</w:t>
      </w:r>
    </w:p>
    <w:p w14:paraId="47886514" w14:textId="0A70200C" w:rsidR="001F7E89" w:rsidRP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t xml:space="preserve">ตามพระราชบัญญัติประกอบรัฐธรรมนูญว่าด้วยการป้องกันและปราบปรามการทุจริต พ.ศ. ๒๕๖๑ มาตรา </w:t>
      </w:r>
      <w:r w:rsidRPr="001F7E89">
        <w:rPr>
          <w:rFonts w:ascii="TH SarabunPSK" w:hAnsi="TH SarabunPSK" w:cs="TH SarabunPSK"/>
          <w:color w:val="000000" w:themeColor="text1"/>
          <w:sz w:val="32"/>
          <w:szCs w:val="32"/>
        </w:rPr>
        <w:t>128</w:t>
      </w:r>
      <w:r w:rsidRPr="001F7E89">
        <w:rPr>
          <w:rFonts w:ascii="TH SarabunPSK" w:hAnsi="TH SarabunPSK" w:cs="TH SarabunPSK"/>
          <w:color w:val="000000" w:themeColor="text1"/>
          <w:sz w:val="32"/>
          <w:szCs w:val="32"/>
          <w:cs/>
        </w:rPr>
        <w:t xml:space="preserve"> วรรคหนึ่ง ได้กำหนดห้ามมิให้เจ้าพนักงานของรัฐผู้ใดรับทรัพย์สินหรือประโยชน์อื่นใดอันอาจคำนวณเป็นเงินได้จากผู้ใด นอกเหนือจากทรัพย์สินหรือประโยชน์อันควรได้ตามกฎหมาย กฎ หรือข้อบังคับ</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ที่ออกโดยอาศัยอำนาจตามบทบัญญัติแห่งกฎหมาย เว้นแต่การรับทรัพย์สินหรือประโยชน์อื่นใด</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โดยธรรมจรรยา ตามหลักเกณฑ์และจำนวนที่คณะกรรมการ ป.ป.ช. กำหนด และและประมวลจริยธรรมข้าราชการตำรวจ พ.ศ. 2564 ข้อ</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2(2) ซื่อสัตย์สุจริต ปฏิบัติหน้าที่ตามกฎหมาย ระเบียบแบบแผนของสำนักงานตำรวจแห่งชาติด้วยความโปร่งใส ไม่แสดงออกถึงพฤติกรรมที่มีนัยเป็นการแสวงหาประโยชน์</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 xml:space="preserve">โดยมิชอบ รับผิดชอบต่อหน้าที่สิทธิมนุษยชน มีความพร้อมรับการตรวจสอบและรับผิด มีจิตสำนึกที่ดี คำนึงถึงสังคม </w:t>
      </w:r>
      <w:r w:rsidRPr="001F7E89">
        <w:rPr>
          <w:rFonts w:ascii="TH SarabunPSK" w:hAnsi="TH SarabunPSK" w:cs="TH SarabunPSK" w:hint="cs"/>
          <w:color w:val="000000" w:themeColor="text1"/>
          <w:sz w:val="32"/>
          <w:szCs w:val="32"/>
          <w:cs/>
        </w:rPr>
        <w:t xml:space="preserve">และข้อ </w:t>
      </w:r>
      <w:r w:rsidRPr="001F7E89">
        <w:rPr>
          <w:rFonts w:ascii="TH SarabunPSK" w:hAnsi="TH SarabunPSK" w:cs="TH SarabunPSK"/>
          <w:color w:val="000000" w:themeColor="text1"/>
          <w:sz w:val="32"/>
          <w:szCs w:val="32"/>
        </w:rPr>
        <w:t>2</w:t>
      </w:r>
      <w:r w:rsidRPr="001F7E89">
        <w:rPr>
          <w:rFonts w:ascii="TH SarabunPSK" w:hAnsi="TH SarabunPSK" w:cs="TH SarabunPSK"/>
          <w:color w:val="000000" w:themeColor="text1"/>
          <w:sz w:val="32"/>
          <w:szCs w:val="32"/>
          <w:cs/>
        </w:rPr>
        <w:t>(4)</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คิดถึงประโยชน์ส่วนรวมมากกว่าประโยชน์ส่วนตัว มีจิตสาธารณะ ร่วมมือ ร่วมใจ</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และเสียสละในการท</w:t>
      </w:r>
      <w:r w:rsidRPr="001F7E89">
        <w:rPr>
          <w:rFonts w:ascii="TH SarabunPSK" w:hAnsi="TH SarabunPSK" w:cs="TH SarabunPSK" w:hint="cs"/>
          <w:color w:val="000000" w:themeColor="text1"/>
          <w:sz w:val="32"/>
          <w:szCs w:val="32"/>
          <w:cs/>
        </w:rPr>
        <w:t>ำ</w:t>
      </w:r>
      <w:r w:rsidRPr="001F7E89">
        <w:rPr>
          <w:rFonts w:ascii="TH SarabunPSK" w:hAnsi="TH SarabunPSK" w:cs="TH SarabunPSK"/>
          <w:color w:val="000000" w:themeColor="text1"/>
          <w:sz w:val="32"/>
          <w:szCs w:val="32"/>
          <w:cs/>
        </w:rPr>
        <w:t>ประโยชน์เพื่อส่วนรวม และสร้างสรรค์ให้เกิดประโยชน์สุขแก่สังค</w:t>
      </w:r>
      <w:r w:rsidRPr="001F7E89">
        <w:rPr>
          <w:rFonts w:ascii="TH SarabunPSK" w:hAnsi="TH SarabunPSK" w:cs="TH SarabunPSK" w:hint="cs"/>
          <w:color w:val="000000" w:themeColor="text1"/>
          <w:sz w:val="32"/>
          <w:szCs w:val="32"/>
          <w:cs/>
        </w:rPr>
        <w:t xml:space="preserve">ม </w:t>
      </w:r>
      <w:r w:rsidRPr="001F7E89">
        <w:rPr>
          <w:rFonts w:ascii="TH SarabunPSK" w:hAnsi="TH SarabunPSK" w:cs="TH SarabunPSK"/>
          <w:color w:val="000000" w:themeColor="text1"/>
          <w:sz w:val="32"/>
          <w:szCs w:val="32"/>
          <w:cs/>
        </w:rPr>
        <w:t xml:space="preserve">ประกอบกับ แผนการปฏิรูปประเทศด้านการป้องกันและปราบปรามการทุจริตและประพฤติมิชอบ (ฉบับปรับปรุง) กำหนดกิจกรรมปฏิรูปที่สำคัญ กิจกรรมที่ </w:t>
      </w:r>
      <w:r w:rsidRPr="001F7E89">
        <w:rPr>
          <w:rFonts w:ascii="TH SarabunPSK" w:hAnsi="TH SarabunPSK" w:cs="TH SarabunPSK"/>
          <w:color w:val="000000" w:themeColor="text1"/>
          <w:sz w:val="32"/>
          <w:szCs w:val="32"/>
        </w:rPr>
        <w:t>4</w:t>
      </w:r>
      <w:r w:rsidRPr="001F7E89">
        <w:rPr>
          <w:rFonts w:ascii="TH SarabunPSK" w:hAnsi="TH SarabunPSK" w:cs="TH SarabunPSK"/>
          <w:color w:val="000000" w:themeColor="text1"/>
          <w:sz w:val="32"/>
          <w:szCs w:val="32"/>
          <w:cs/>
        </w:rPr>
        <w:t xml:space="preserve"> พัฒนาระบบราชการไทย</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ให้โปร่งใส</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 xml:space="preserve">ไร้ผลประโยชน์ เป้าหมายที่ </w:t>
      </w:r>
      <w:r w:rsidRPr="001F7E89">
        <w:rPr>
          <w:rFonts w:ascii="TH SarabunPSK" w:hAnsi="TH SarabunPSK" w:cs="TH SarabunPSK"/>
          <w:color w:val="000000" w:themeColor="text1"/>
          <w:sz w:val="32"/>
          <w:szCs w:val="32"/>
        </w:rPr>
        <w:t>1</w:t>
      </w:r>
      <w:r w:rsidRPr="001F7E89">
        <w:rPr>
          <w:rFonts w:ascii="TH SarabunPSK" w:hAnsi="TH SarabunPSK" w:cs="TH SarabunPSK"/>
          <w:color w:val="000000" w:themeColor="text1"/>
          <w:sz w:val="32"/>
          <w:szCs w:val="32"/>
          <w:cs/>
        </w:rPr>
        <w:t xml:space="preserve"> ข้อที่ </w:t>
      </w:r>
      <w:r w:rsidRPr="001F7E89">
        <w:rPr>
          <w:rFonts w:ascii="TH SarabunPSK" w:hAnsi="TH SarabunPSK" w:cs="TH SarabunPSK"/>
          <w:color w:val="000000" w:themeColor="text1"/>
          <w:sz w:val="32"/>
          <w:szCs w:val="32"/>
        </w:rPr>
        <w:t>1.1</w:t>
      </w:r>
      <w:r w:rsidRPr="001F7E89">
        <w:rPr>
          <w:rFonts w:ascii="TH SarabunPSK" w:hAnsi="TH SarabunPSK" w:cs="TH SarabunPSK"/>
          <w:color w:val="000000" w:themeColor="text1"/>
          <w:sz w:val="32"/>
          <w:szCs w:val="32"/>
          <w:cs/>
        </w:rPr>
        <w:t xml:space="preserve"> ให้หน่วยงานรัฐทุกหน่วยประกาศเป็นหน่วยงานที่เจ้าหน้าที่รัฐทุกคนไม่รับของขวัญและของกำนัลทุกชนิดจากการปฏิบัติหน้าที่ </w:t>
      </w:r>
      <w:r w:rsidRPr="001F7E89">
        <w:rPr>
          <w:rFonts w:ascii="TH SarabunPSK" w:hAnsi="TH SarabunPSK" w:cs="TH SarabunPSK"/>
          <w:color w:val="000000" w:themeColor="text1"/>
          <w:sz w:val="32"/>
          <w:szCs w:val="32"/>
        </w:rPr>
        <w:t>(No Gift Policy)</w:t>
      </w:r>
    </w:p>
    <w:p w14:paraId="569A8383" w14:textId="727068E0" w:rsidR="001F7E89" w:rsidRP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t>ดังนั้น เพื่อเป็นการป้องกันการขัดกันระหว่างประโยชน์ส่วนตนและประโยชน์ส่วนรวม (</w:t>
      </w:r>
      <w:r w:rsidRPr="001F7E89">
        <w:rPr>
          <w:rFonts w:ascii="TH SarabunPSK" w:hAnsi="TH SarabunPSK" w:cs="TH SarabunPSK"/>
          <w:color w:val="000000" w:themeColor="text1"/>
          <w:sz w:val="32"/>
          <w:szCs w:val="32"/>
        </w:rPr>
        <w:t xml:space="preserve">Conflict     of Interest) </w:t>
      </w:r>
      <w:r w:rsidRPr="001F7E89">
        <w:rPr>
          <w:rFonts w:ascii="TH SarabunPSK" w:hAnsi="TH SarabunPSK" w:cs="TH SarabunPSK"/>
          <w:color w:val="000000" w:themeColor="text1"/>
          <w:sz w:val="32"/>
          <w:szCs w:val="32"/>
          <w:cs/>
        </w:rPr>
        <w:t>การรับสินบน ของขวัญ ของกำนัล หรือประโยชน์อื่นใดที่ส่งผลต่อการปฏิบัติหน้าที่</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จึงกำหนดแนวทางการปฏิบัติในการต่อต้านการรับสินบน (</w:t>
      </w:r>
      <w:r w:rsidRPr="001F7E89">
        <w:rPr>
          <w:rFonts w:ascii="TH SarabunPSK" w:hAnsi="TH SarabunPSK" w:cs="TH SarabunPSK"/>
          <w:color w:val="000000" w:themeColor="text1"/>
          <w:sz w:val="32"/>
          <w:szCs w:val="32"/>
        </w:rPr>
        <w:t xml:space="preserve">Anti-Bribery Policy) </w:t>
      </w:r>
      <w:r w:rsidRPr="001F7E89">
        <w:rPr>
          <w:rFonts w:ascii="TH SarabunPSK" w:hAnsi="TH SarabunPSK" w:cs="TH SarabunPSK"/>
          <w:color w:val="000000" w:themeColor="text1"/>
          <w:sz w:val="32"/>
          <w:szCs w:val="32"/>
          <w:cs/>
        </w:rPr>
        <w:t>และการไม่รับของขวัญ ของกำนัล</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หรือประโยชน์อื่นใด (</w:t>
      </w:r>
      <w:r w:rsidRPr="001F7E89">
        <w:rPr>
          <w:rFonts w:ascii="TH SarabunPSK" w:hAnsi="TH SarabunPSK" w:cs="TH SarabunPSK"/>
          <w:color w:val="000000" w:themeColor="text1"/>
          <w:sz w:val="32"/>
          <w:szCs w:val="32"/>
        </w:rPr>
        <w:t xml:space="preserve">No Gift Policy) </w:t>
      </w:r>
      <w:r w:rsidRPr="001F7E89">
        <w:rPr>
          <w:rFonts w:ascii="TH SarabunPSK" w:hAnsi="TH SarabunPSK" w:cs="TH SarabunPSK"/>
          <w:color w:val="000000" w:themeColor="text1"/>
          <w:sz w:val="32"/>
          <w:szCs w:val="32"/>
          <w:cs/>
        </w:rPr>
        <w:t xml:space="preserve">จากการปฏิบัติหน้าที่ โดยมีรายละเอียด ดังนี้ </w:t>
      </w:r>
    </w:p>
    <w:p w14:paraId="00B40ADE" w14:textId="5F6C5502" w:rsidR="001F7E89" w:rsidRPr="001F7E89" w:rsidRDefault="001F7E89" w:rsidP="001F7E89">
      <w:pPr>
        <w:spacing w:after="0"/>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t xml:space="preserve">ข้อ </w:t>
      </w:r>
      <w:r w:rsidRPr="001F7E89">
        <w:rPr>
          <w:rFonts w:ascii="TH SarabunPSK" w:hAnsi="TH SarabunPSK" w:cs="TH SarabunPSK"/>
          <w:color w:val="000000" w:themeColor="text1"/>
          <w:sz w:val="32"/>
          <w:szCs w:val="32"/>
        </w:rPr>
        <w:t>1</w:t>
      </w:r>
      <w:r w:rsidRPr="001F7E89">
        <w:rPr>
          <w:rFonts w:ascii="TH SarabunPSK" w:hAnsi="TH SarabunPSK" w:cs="TH SarabunPSK"/>
          <w:color w:val="000000" w:themeColor="text1"/>
          <w:sz w:val="32"/>
          <w:szCs w:val="32"/>
          <w:cs/>
        </w:rPr>
        <w:t xml:space="preserve"> ประกาศฉบับนี้</w:t>
      </w:r>
    </w:p>
    <w:p w14:paraId="161184B3" w14:textId="713D5FA7" w:rsidR="001F7E89" w:rsidRPr="001F7E89" w:rsidRDefault="001F7E89" w:rsidP="001F7E89">
      <w:pPr>
        <w:spacing w:after="0"/>
        <w:ind w:firstLine="1429"/>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w:t>
      </w:r>
      <w:r w:rsidRPr="001F7E89">
        <w:rPr>
          <w:rFonts w:ascii="TH SarabunPSK" w:hAnsi="TH SarabunPSK" w:cs="TH SarabunPSK"/>
          <w:color w:val="000000" w:themeColor="text1"/>
          <w:sz w:val="32"/>
          <w:szCs w:val="32"/>
          <w:cs/>
        </w:rPr>
        <w:t>ผู้บังคับบัญชา</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 xml:space="preserve">หมายความว่า </w:t>
      </w:r>
      <w:r w:rsidRPr="001F7E89">
        <w:rPr>
          <w:rFonts w:ascii="TH SarabunPSK" w:hAnsi="TH SarabunPSK" w:cs="TH SarabunPSK" w:hint="cs"/>
          <w:color w:val="000000" w:themeColor="text1"/>
          <w:sz w:val="32"/>
          <w:szCs w:val="32"/>
          <w:cs/>
        </w:rPr>
        <w:t>ผู้ที่มี</w:t>
      </w:r>
      <w:r w:rsidRPr="001F7E89">
        <w:rPr>
          <w:rFonts w:ascii="TH SarabunPSK" w:hAnsi="TH SarabunPSK" w:cs="TH SarabunPSK"/>
          <w:color w:val="000000" w:themeColor="text1"/>
          <w:sz w:val="32"/>
          <w:szCs w:val="32"/>
          <w:cs/>
        </w:rPr>
        <w:t>อำนาจหน้าที่ในการ</w:t>
      </w:r>
      <w:r w:rsidRPr="001F7E89">
        <w:rPr>
          <w:rFonts w:ascii="TH SarabunPSK" w:hAnsi="TH SarabunPSK" w:cs="TH SarabunPSK" w:hint="cs"/>
          <w:color w:val="000000" w:themeColor="text1"/>
          <w:sz w:val="32"/>
          <w:szCs w:val="32"/>
          <w:cs/>
        </w:rPr>
        <w:t xml:space="preserve">สั่งการ </w:t>
      </w:r>
      <w:r w:rsidRPr="001F7E89">
        <w:rPr>
          <w:rFonts w:ascii="TH SarabunPSK" w:hAnsi="TH SarabunPSK" w:cs="TH SarabunPSK"/>
          <w:color w:val="000000" w:themeColor="text1"/>
          <w:sz w:val="32"/>
          <w:szCs w:val="32"/>
          <w:cs/>
        </w:rPr>
        <w:t>กำกับ ติดตามและตรวจสอบเจ้าหน้าที่ตำรวจในสังกัด</w:t>
      </w:r>
      <w:r w:rsidR="00E071C6">
        <w:rPr>
          <w:rFonts w:ascii="TH SarabunPSK" w:hAnsi="TH SarabunPSK" w:cs="TH SarabunPSK" w:hint="cs"/>
          <w:color w:val="000000" w:themeColor="text1"/>
          <w:sz w:val="32"/>
          <w:szCs w:val="32"/>
          <w:cs/>
        </w:rPr>
        <w:t>สถานีตำรวจ</w:t>
      </w:r>
      <w:r w:rsidR="00781AD6">
        <w:rPr>
          <w:rFonts w:ascii="TH SarabunPSK" w:hAnsi="TH SarabunPSK" w:cs="TH SarabunPSK" w:hint="cs"/>
          <w:color w:val="000000" w:themeColor="text1"/>
          <w:sz w:val="32"/>
          <w:szCs w:val="32"/>
          <w:cs/>
        </w:rPr>
        <w:t>ภูธร</w:t>
      </w:r>
      <w:r w:rsidR="00C82D29">
        <w:rPr>
          <w:rFonts w:ascii="TH SarabunPSK" w:hAnsi="TH SarabunPSK" w:cs="TH SarabunPSK" w:hint="cs"/>
          <w:color w:val="000000" w:themeColor="text1"/>
          <w:sz w:val="32"/>
          <w:szCs w:val="32"/>
          <w:cs/>
        </w:rPr>
        <w:t>ราชกรูด</w:t>
      </w:r>
      <w:r w:rsidRPr="001F7E89">
        <w:rPr>
          <w:rFonts w:ascii="TH SarabunPSK" w:hAnsi="TH SarabunPSK" w:cs="TH SarabunPSK"/>
          <w:color w:val="000000" w:themeColor="text1"/>
          <w:sz w:val="32"/>
          <w:szCs w:val="32"/>
        </w:rPr>
        <w:tab/>
      </w:r>
    </w:p>
    <w:p w14:paraId="391C7449" w14:textId="77777777" w:rsidR="001F7E89" w:rsidRPr="001F7E89" w:rsidRDefault="001F7E89" w:rsidP="001F7E89">
      <w:pPr>
        <w:spacing w:after="0"/>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w:t>
      </w:r>
      <w:r w:rsidRPr="001F7E89">
        <w:rPr>
          <w:rFonts w:ascii="TH SarabunPSK" w:hAnsi="TH SarabunPSK" w:cs="TH SarabunPSK"/>
          <w:color w:val="000000" w:themeColor="text1"/>
          <w:sz w:val="32"/>
          <w:szCs w:val="32"/>
          <w:cs/>
        </w:rPr>
        <w:t>สินบน</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หมายความว่า ทรัพย์สินหรือประโยชน์อื่นใดที่ให้แก่บุคคลเพื่อจูงใจให้ผู้นั้นกระทำการหรือไม่กระทำการอย่างใดในตำแหน่ง ไม่ว่าการนั้นชอบหรือมิชอบด้วยหน้าที่</w:t>
      </w:r>
    </w:p>
    <w:p w14:paraId="501A6FE1" w14:textId="77777777" w:rsid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lastRenderedPageBreak/>
        <w:t>“</w:t>
      </w:r>
      <w:r w:rsidRPr="001F7E89">
        <w:rPr>
          <w:rFonts w:ascii="TH SarabunPSK" w:hAnsi="TH SarabunPSK" w:cs="TH SarabunPSK"/>
          <w:color w:val="000000" w:themeColor="text1"/>
          <w:sz w:val="32"/>
          <w:szCs w:val="32"/>
          <w:cs/>
        </w:rPr>
        <w:t>การปฏิบัติหน้าที่</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หมายความว่า เป็นการกระทำหรือการปฏิบัติหน้าที่ของเจ้าหน้าที่รัฐในตำแหน่งที่ได้รับการแต่งตั้ง หรือได้รับมอบหมายให้ปฏิบัติหน้าที่ใดหน้าที่หนึ่ง หรือให้รักษาราชการแทนในหน้าที่ใดหน้าที่หนึ่งทั้งเป็นการทั่วไปและเป็นการเฉพาะในฐานะเจ้าหน้าที่</w:t>
      </w:r>
      <w:r w:rsidRPr="001F7E89">
        <w:rPr>
          <w:rFonts w:ascii="TH SarabunPSK" w:hAnsi="TH SarabunPSK" w:cs="TH SarabunPSK" w:hint="cs"/>
          <w:color w:val="000000" w:themeColor="text1"/>
          <w:sz w:val="32"/>
          <w:szCs w:val="32"/>
          <w:cs/>
        </w:rPr>
        <w:t>ตำรวจ</w:t>
      </w:r>
      <w:r w:rsidRPr="001F7E89">
        <w:rPr>
          <w:rFonts w:ascii="TH SarabunPSK" w:hAnsi="TH SarabunPSK" w:cs="TH SarabunPSK"/>
          <w:color w:val="000000" w:themeColor="text1"/>
          <w:sz w:val="32"/>
          <w:szCs w:val="32"/>
          <w:cs/>
        </w:rPr>
        <w:t>ที่กฎหมายได้กำหนด</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อำนาจหน้าที่ไว้หรือเป็นการกระทำไปตามอำนาจหน้าที่ที่กฎหมายระบุไว้ให้มีอำนาจหน้าที่</w:t>
      </w:r>
      <w:r w:rsidRPr="001F7E89">
        <w:rPr>
          <w:rFonts w:ascii="TH SarabunPSK" w:hAnsi="TH SarabunPSK" w:cs="TH SarabunPSK" w:hint="cs"/>
          <w:color w:val="000000" w:themeColor="text1"/>
          <w:sz w:val="32"/>
          <w:szCs w:val="32"/>
          <w:cs/>
        </w:rPr>
        <w:t>ของตำรวจ</w:t>
      </w:r>
    </w:p>
    <w:p w14:paraId="0C59A5DB" w14:textId="77777777" w:rsid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w:t>
      </w:r>
      <w:r w:rsidRPr="001F7E89">
        <w:rPr>
          <w:rFonts w:ascii="TH SarabunPSK" w:hAnsi="TH SarabunPSK" w:cs="TH SarabunPSK"/>
          <w:color w:val="000000" w:themeColor="text1"/>
          <w:sz w:val="32"/>
          <w:szCs w:val="32"/>
          <w:cs/>
        </w:rPr>
        <w:t>ของขวัญ ของกำนัล หรือประโยชน์อื่นใดที่ส่งผลต่อการปฏิบัติหน้าที่</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หมายความว่า เงิน ทรัพย์สิน บริการหรือประโยชน์อื่นใดที่มีมูลค่าและให้รวมถึงทิป โดยเจ้าหน้าที่ของรัฐได้รับนอกเหนือจากเงินเดือน รายได้ ผลประโยชน์จากราชการในกรณีปกติและมีผลต่อการตัดสินใจ การอนุมัติ อนุญาต หรือการอื่นใดในการปฏิบัติหน้าที่ให้เป็นไปในลักษณะที่เอื้อประโยชน์ไปในทางทุจริตต่อผู้ให้ของขวัญทั้งในอดีตหรือในขณะรับหรือในอนาคต</w:t>
      </w:r>
    </w:p>
    <w:p w14:paraId="453F5571" w14:textId="09368A05" w:rsidR="001F7E89" w:rsidRP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t xml:space="preserve">ข้อ </w:t>
      </w:r>
      <w:r w:rsidRPr="001F7E89">
        <w:rPr>
          <w:rFonts w:ascii="TH SarabunPSK" w:hAnsi="TH SarabunPSK" w:cs="TH SarabunPSK"/>
          <w:color w:val="000000" w:themeColor="text1"/>
          <w:sz w:val="32"/>
          <w:szCs w:val="32"/>
        </w:rPr>
        <w:t>2</w:t>
      </w:r>
      <w:r w:rsidRPr="001F7E89">
        <w:rPr>
          <w:rFonts w:ascii="TH SarabunPSK" w:hAnsi="TH SarabunPSK" w:cs="TH SarabunPSK"/>
          <w:color w:val="000000" w:themeColor="text1"/>
          <w:sz w:val="32"/>
          <w:szCs w:val="32"/>
          <w:cs/>
        </w:rPr>
        <w:t xml:space="preserve"> ให้</w:t>
      </w:r>
      <w:r w:rsidRPr="001F7E89">
        <w:rPr>
          <w:rFonts w:ascii="TH SarabunPSK" w:hAnsi="TH SarabunPSK" w:cs="TH SarabunPSK" w:hint="cs"/>
          <w:color w:val="000000" w:themeColor="text1"/>
          <w:sz w:val="32"/>
          <w:szCs w:val="32"/>
          <w:cs/>
        </w:rPr>
        <w:t>เจ้าหน้าที่ตำรวจทุกระดับ</w:t>
      </w:r>
      <w:r w:rsidRPr="001F7E89">
        <w:rPr>
          <w:rFonts w:ascii="TH SarabunPSK" w:hAnsi="TH SarabunPSK" w:cs="TH SarabunPSK"/>
          <w:color w:val="000000" w:themeColor="text1"/>
          <w:sz w:val="32"/>
          <w:szCs w:val="32"/>
          <w:cs/>
        </w:rPr>
        <w:t>ปฏิบัติตน ดังนี้</w:t>
      </w:r>
    </w:p>
    <w:p w14:paraId="29BDB176" w14:textId="77777777" w:rsidR="001F7E89" w:rsidRPr="001F7E89" w:rsidRDefault="001F7E89" w:rsidP="001F7E89">
      <w:pPr>
        <w:spacing w:after="0"/>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ab/>
      </w:r>
      <w:r w:rsidRPr="001F7E89">
        <w:rPr>
          <w:rFonts w:ascii="TH SarabunPSK" w:hAnsi="TH SarabunPSK" w:cs="TH SarabunPSK"/>
          <w:color w:val="000000" w:themeColor="text1"/>
          <w:sz w:val="32"/>
          <w:szCs w:val="32"/>
        </w:rPr>
        <w:tab/>
        <w:t>1</w:t>
      </w:r>
      <w:r w:rsidRPr="001F7E89">
        <w:rPr>
          <w:rFonts w:ascii="TH SarabunPSK" w:hAnsi="TH SarabunPSK" w:cs="TH SarabunPSK"/>
          <w:color w:val="000000" w:themeColor="text1"/>
          <w:sz w:val="32"/>
          <w:szCs w:val="32"/>
          <w:cs/>
        </w:rPr>
        <w:t>. ไม่ถามนำ ไม่ให้หรือไม่รับสินบน ของขวัญ ของกำนัลหรือประโยชน์อื่นใดจากการปฏิบัติหน้าที่</w:t>
      </w:r>
    </w:p>
    <w:p w14:paraId="6D4DB470" w14:textId="77777777" w:rsidR="001F7E89" w:rsidRPr="001F7E89" w:rsidRDefault="001F7E89" w:rsidP="001F7E89">
      <w:pPr>
        <w:spacing w:after="0"/>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ab/>
      </w:r>
      <w:r w:rsidRPr="001F7E89">
        <w:rPr>
          <w:rFonts w:ascii="TH SarabunPSK" w:hAnsi="TH SarabunPSK" w:cs="TH SarabunPSK"/>
          <w:color w:val="000000" w:themeColor="text1"/>
          <w:sz w:val="32"/>
          <w:szCs w:val="32"/>
        </w:rPr>
        <w:tab/>
        <w:t>2</w:t>
      </w:r>
      <w:r w:rsidRPr="001F7E89">
        <w:rPr>
          <w:rFonts w:ascii="TH SarabunPSK" w:hAnsi="TH SarabunPSK" w:cs="TH SarabunPSK"/>
          <w:color w:val="000000" w:themeColor="text1"/>
          <w:sz w:val="32"/>
          <w:szCs w:val="32"/>
          <w:cs/>
        </w:rPr>
        <w:t>. ไม่ยินยอมหรือรู้เห็นเป็นใจให้บุคคลในครอบครัวให้หรือรับสินบน ของขวัญ ของกำนัลหรือประโยชน์อื่นใดกับผู้ที่มีความเกี่ยวข้องในการปฏิบัติหน้าที่</w:t>
      </w:r>
    </w:p>
    <w:p w14:paraId="59100BD8" w14:textId="77777777" w:rsidR="001F7E89" w:rsidRPr="001F7E89" w:rsidRDefault="001F7E89" w:rsidP="001F7E89">
      <w:pPr>
        <w:spacing w:after="0"/>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ab/>
      </w:r>
      <w:r w:rsidRPr="001F7E89">
        <w:rPr>
          <w:rFonts w:ascii="TH SarabunPSK" w:hAnsi="TH SarabunPSK" w:cs="TH SarabunPSK"/>
          <w:color w:val="000000" w:themeColor="text1"/>
          <w:sz w:val="32"/>
          <w:szCs w:val="32"/>
        </w:rPr>
        <w:tab/>
        <w:t xml:space="preserve">3. </w:t>
      </w:r>
      <w:r w:rsidRPr="001F7E89">
        <w:rPr>
          <w:rFonts w:ascii="TH SarabunPSK" w:hAnsi="TH SarabunPSK" w:cs="TH SarabunPSK"/>
          <w:color w:val="000000" w:themeColor="text1"/>
          <w:sz w:val="32"/>
          <w:szCs w:val="32"/>
          <w:cs/>
        </w:rPr>
        <w:t>การปฏิบัติหน้าที่ต้องยึด</w:t>
      </w:r>
      <w:r w:rsidRPr="001F7E89">
        <w:rPr>
          <w:rFonts w:ascii="TH SarabunPSK" w:hAnsi="TH SarabunPSK" w:cs="TH SarabunPSK" w:hint="cs"/>
          <w:color w:val="000000" w:themeColor="text1"/>
          <w:sz w:val="32"/>
          <w:szCs w:val="32"/>
          <w:cs/>
        </w:rPr>
        <w:t>การบังคับใช้กฎหมายด้วยความเป็นธรรม ยึด</w:t>
      </w:r>
      <w:r w:rsidRPr="001F7E89">
        <w:rPr>
          <w:rFonts w:ascii="TH SarabunPSK" w:hAnsi="TH SarabunPSK" w:cs="TH SarabunPSK"/>
          <w:color w:val="000000" w:themeColor="text1"/>
          <w:sz w:val="32"/>
          <w:szCs w:val="32"/>
          <w:cs/>
        </w:rPr>
        <w:t>ประโยชน์</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และภาพลักษณ์ของ</w:t>
      </w:r>
      <w:r w:rsidRPr="001F7E89">
        <w:rPr>
          <w:rFonts w:ascii="TH SarabunPSK" w:hAnsi="TH SarabunPSK" w:cs="TH SarabunPSK" w:hint="cs"/>
          <w:color w:val="000000" w:themeColor="text1"/>
          <w:sz w:val="32"/>
          <w:szCs w:val="32"/>
          <w:cs/>
        </w:rPr>
        <w:t>ตำรวจ</w:t>
      </w:r>
      <w:r w:rsidRPr="001F7E89">
        <w:rPr>
          <w:rFonts w:ascii="TH SarabunPSK" w:hAnsi="TH SarabunPSK" w:cs="TH SarabunPSK"/>
          <w:color w:val="000000" w:themeColor="text1"/>
          <w:sz w:val="32"/>
          <w:szCs w:val="32"/>
          <w:cs/>
        </w:rPr>
        <w:t>เป็นสำคัญ</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ต้องไม่กระทำการใด ๆ อันเป็นการขัดกันระหว่างผลประโยชน์ส่วนตน และผลประโยชน์ส่วนรวม เช่น การรับของขวัญของกำนัล หรือประโยชน์อื่นใดที่ส่งผลต่อการปฏิบัติหน้าที่</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การนำทรัพยากรของราชการ</w:t>
      </w:r>
      <w:r w:rsidRPr="001F7E89">
        <w:rPr>
          <w:rFonts w:ascii="TH SarabunPSK" w:hAnsi="TH SarabunPSK" w:cs="TH SarabunPSK" w:hint="cs"/>
          <w:color w:val="000000" w:themeColor="text1"/>
          <w:sz w:val="32"/>
          <w:szCs w:val="32"/>
          <w:cs/>
        </w:rPr>
        <w:t xml:space="preserve"> ของกลางไปใช้</w:t>
      </w:r>
      <w:r w:rsidRPr="001F7E89">
        <w:rPr>
          <w:rFonts w:ascii="TH SarabunPSK" w:hAnsi="TH SarabunPSK" w:cs="TH SarabunPSK"/>
          <w:color w:val="000000" w:themeColor="text1"/>
          <w:sz w:val="32"/>
          <w:szCs w:val="32"/>
          <w:cs/>
        </w:rPr>
        <w:t>เพื่อประโยชน์ส่วนตน</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การนำข้อมูลภายในไปเปิดเผย</w:t>
      </w:r>
      <w:r w:rsidRPr="001F7E89">
        <w:rPr>
          <w:rFonts w:ascii="TH SarabunPSK" w:hAnsi="TH SarabunPSK" w:cs="TH SarabunPSK"/>
          <w:color w:val="000000" w:themeColor="text1"/>
          <w:sz w:val="32"/>
          <w:szCs w:val="32"/>
        </w:rPr>
        <w:t xml:space="preserve">, </w:t>
      </w:r>
      <w:r w:rsidRPr="001F7E89">
        <w:rPr>
          <w:rFonts w:ascii="TH SarabunPSK" w:hAnsi="TH SarabunPSK" w:cs="TH SarabunPSK"/>
          <w:color w:val="000000" w:themeColor="text1"/>
          <w:sz w:val="32"/>
          <w:szCs w:val="32"/>
          <w:cs/>
        </w:rPr>
        <w:t xml:space="preserve">การเบียดบังเวลาราชการเพื่อทำงานพิเศษ เป็นต้น </w:t>
      </w:r>
    </w:p>
    <w:p w14:paraId="57A351AE" w14:textId="77777777" w:rsidR="001F7E89" w:rsidRPr="001F7E89" w:rsidRDefault="001F7E89" w:rsidP="001F7E89">
      <w:pPr>
        <w:spacing w:after="0"/>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ab/>
      </w:r>
      <w:r w:rsidRPr="001F7E89">
        <w:rPr>
          <w:rFonts w:ascii="TH SarabunPSK" w:hAnsi="TH SarabunPSK" w:cs="TH SarabunPSK"/>
          <w:color w:val="000000" w:themeColor="text1"/>
          <w:sz w:val="32"/>
          <w:szCs w:val="32"/>
        </w:rPr>
        <w:tab/>
        <w:t xml:space="preserve">4. </w:t>
      </w:r>
      <w:r w:rsidRPr="001F7E89">
        <w:rPr>
          <w:rFonts w:ascii="TH SarabunPSK" w:hAnsi="TH SarabunPSK" w:cs="TH SarabunPSK"/>
          <w:color w:val="000000" w:themeColor="text1"/>
          <w:sz w:val="32"/>
          <w:szCs w:val="32"/>
          <w:cs/>
        </w:rPr>
        <w:t>ลดการให้หรือการรับทรัพย์สินหรือประโยชน์อื่นใดโดยธรรมจรรยาตามหลักเกณฑ์</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และจำนวนที่สำนักงาน ป.ป.ช. กำหนด โดยให้ใช้วิธีการแสดงออกด้วยการลงนามในบัตรอวยพร สมุดอวยพร บัตรแสดงความเสียใจ</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 xml:space="preserve">หรือการใช้สื่อสังคมออนไลน์แทนการให้สิ่งของ </w:t>
      </w:r>
    </w:p>
    <w:p w14:paraId="2F8175DA" w14:textId="3651C077" w:rsidR="001F7E89" w:rsidRPr="001F7E89" w:rsidRDefault="001F7E89" w:rsidP="001F7E89">
      <w:pPr>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rPr>
        <w:tab/>
      </w:r>
      <w:r w:rsidRPr="001F7E89">
        <w:rPr>
          <w:rFonts w:ascii="TH SarabunPSK" w:hAnsi="TH SarabunPSK" w:cs="TH SarabunPSK"/>
          <w:color w:val="000000" w:themeColor="text1"/>
          <w:sz w:val="32"/>
          <w:szCs w:val="32"/>
        </w:rPr>
        <w:tab/>
        <w:t xml:space="preserve">5. </w:t>
      </w:r>
      <w:r w:rsidRPr="001F7E89">
        <w:rPr>
          <w:rFonts w:ascii="TH SarabunPSK" w:hAnsi="TH SarabunPSK" w:cs="TH SarabunPSK"/>
          <w:color w:val="000000" w:themeColor="text1"/>
          <w:sz w:val="32"/>
          <w:szCs w:val="32"/>
          <w:cs/>
        </w:rPr>
        <w:t>ไม่ยอม ไม่ทน ไม่เฉย ต่อพฤติกรรมการรับสินบน ของขวัญ ของกำนัลหรือประโยชน์อื่นใด</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จากการปฏิบัติหน้าที่ โดยหากพบการกระทำที่ฝ่าฝืนให้</w:t>
      </w:r>
      <w:r w:rsidRPr="001F7E89">
        <w:rPr>
          <w:rFonts w:ascii="TH SarabunPSK" w:hAnsi="TH SarabunPSK" w:cs="TH SarabunPSK" w:hint="cs"/>
          <w:color w:val="000000" w:themeColor="text1"/>
          <w:sz w:val="32"/>
          <w:szCs w:val="32"/>
          <w:cs/>
        </w:rPr>
        <w:t>ผู้กำกับการสถานี</w:t>
      </w:r>
      <w:r w:rsidR="00E071C6">
        <w:rPr>
          <w:rFonts w:ascii="TH SarabunPSK" w:hAnsi="TH SarabunPSK" w:cs="TH SarabunPSK" w:hint="cs"/>
          <w:color w:val="000000" w:themeColor="text1"/>
          <w:sz w:val="32"/>
          <w:szCs w:val="32"/>
          <w:cs/>
        </w:rPr>
        <w:t>ตำรวจ</w:t>
      </w:r>
      <w:r w:rsidR="00781AD6">
        <w:rPr>
          <w:rFonts w:ascii="TH SarabunPSK" w:hAnsi="TH SarabunPSK" w:cs="TH SarabunPSK" w:hint="cs"/>
          <w:color w:val="000000" w:themeColor="text1"/>
          <w:sz w:val="32"/>
          <w:szCs w:val="32"/>
          <w:cs/>
        </w:rPr>
        <w:t>ภูธร</w:t>
      </w:r>
      <w:r w:rsidR="00C82D29">
        <w:rPr>
          <w:rFonts w:ascii="TH SarabunPSK" w:hAnsi="TH SarabunPSK" w:cs="TH SarabunPSK" w:hint="cs"/>
          <w:color w:val="000000" w:themeColor="text1"/>
          <w:sz w:val="32"/>
          <w:szCs w:val="32"/>
          <w:cs/>
        </w:rPr>
        <w:t>ราชกรูด</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ทราบโดยเร็ว</w:t>
      </w:r>
    </w:p>
    <w:p w14:paraId="52C8EC49" w14:textId="44ABB0E0" w:rsid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t xml:space="preserve">ข้อ </w:t>
      </w:r>
      <w:r w:rsidR="00404F68">
        <w:rPr>
          <w:rFonts w:ascii="TH SarabunPSK" w:hAnsi="TH SarabunPSK" w:cs="TH SarabunPSK" w:hint="cs"/>
          <w:color w:val="000000" w:themeColor="text1"/>
          <w:sz w:val="32"/>
          <w:szCs w:val="32"/>
          <w:cs/>
        </w:rPr>
        <w:t>3</w:t>
      </w:r>
      <w:r w:rsidRPr="001F7E89">
        <w:rPr>
          <w:rFonts w:ascii="TH SarabunPSK" w:hAnsi="TH SarabunPSK" w:cs="TH SarabunPSK"/>
          <w:color w:val="000000" w:themeColor="text1"/>
          <w:sz w:val="32"/>
          <w:szCs w:val="32"/>
          <w:cs/>
        </w:rPr>
        <w:t xml:space="preserve"> ให้ผู้บังคับบัญชามีอำนาจหน้าที่ในการกำกับ ติดตาม และตรวจสอบ</w:t>
      </w:r>
      <w:r w:rsidRPr="001F7E89">
        <w:rPr>
          <w:rFonts w:ascii="TH SarabunPSK" w:hAnsi="TH SarabunPSK" w:cs="TH SarabunPSK" w:hint="cs"/>
          <w:color w:val="000000" w:themeColor="text1"/>
          <w:sz w:val="32"/>
          <w:szCs w:val="32"/>
          <w:cs/>
        </w:rPr>
        <w:t>เจ้าหน้าที่ตำรวจ</w:t>
      </w:r>
      <w:r w:rsidRPr="001F7E89">
        <w:rPr>
          <w:rFonts w:ascii="TH SarabunPSK" w:hAnsi="TH SarabunPSK" w:cs="TH SarabunPSK"/>
          <w:color w:val="000000" w:themeColor="text1"/>
          <w:sz w:val="32"/>
          <w:szCs w:val="32"/>
          <w:cs/>
        </w:rPr>
        <w:t>ในสังกัดให้ปฏิบัติตนเป็นไปตามประกาศฉบับนี้ กรณีพบการกระทำที่ฝ่าฝืนประกาศฉบับนี้ ให้รายงาน</w:t>
      </w:r>
      <w:r w:rsidRPr="001F7E89">
        <w:rPr>
          <w:rFonts w:ascii="TH SarabunPSK" w:hAnsi="TH SarabunPSK" w:cs="TH SarabunPSK" w:hint="cs"/>
          <w:color w:val="000000" w:themeColor="text1"/>
          <w:sz w:val="32"/>
          <w:szCs w:val="32"/>
          <w:cs/>
        </w:rPr>
        <w:t>ผู้กำกับการสถานี</w:t>
      </w:r>
      <w:r w:rsidR="00E071C6">
        <w:rPr>
          <w:rFonts w:ascii="TH SarabunPSK" w:hAnsi="TH SarabunPSK" w:cs="TH SarabunPSK" w:hint="cs"/>
          <w:color w:val="000000" w:themeColor="text1"/>
          <w:sz w:val="32"/>
          <w:szCs w:val="32"/>
          <w:cs/>
        </w:rPr>
        <w:t>ตำรวจ</w:t>
      </w:r>
      <w:r w:rsidR="00781AD6">
        <w:rPr>
          <w:rFonts w:ascii="TH SarabunPSK" w:hAnsi="TH SarabunPSK" w:cs="TH SarabunPSK" w:hint="cs"/>
          <w:color w:val="000000" w:themeColor="text1"/>
          <w:sz w:val="32"/>
          <w:szCs w:val="32"/>
          <w:cs/>
        </w:rPr>
        <w:t>ภูธร</w:t>
      </w:r>
      <w:r w:rsidR="00C82D29">
        <w:rPr>
          <w:rFonts w:ascii="TH SarabunPSK" w:hAnsi="TH SarabunPSK" w:cs="TH SarabunPSK" w:hint="cs"/>
          <w:color w:val="000000" w:themeColor="text1"/>
          <w:sz w:val="32"/>
          <w:szCs w:val="32"/>
          <w:cs/>
        </w:rPr>
        <w:t>ราชกรูด</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ทราบโดยเร็ว</w:t>
      </w:r>
    </w:p>
    <w:p w14:paraId="4184CA2E" w14:textId="6A6C1F49" w:rsid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t xml:space="preserve">ข้อ </w:t>
      </w:r>
      <w:r w:rsidR="00404F68">
        <w:rPr>
          <w:rFonts w:ascii="TH SarabunPSK" w:hAnsi="TH SarabunPSK" w:cs="TH SarabunPSK" w:hint="cs"/>
          <w:color w:val="000000" w:themeColor="text1"/>
          <w:sz w:val="32"/>
          <w:szCs w:val="32"/>
          <w:cs/>
        </w:rPr>
        <w:t>4</w:t>
      </w:r>
      <w:r w:rsidRPr="001F7E89">
        <w:rPr>
          <w:rFonts w:ascii="TH SarabunPSK" w:hAnsi="TH SarabunPSK" w:cs="TH SarabunPSK"/>
          <w:color w:val="000000" w:themeColor="text1"/>
          <w:sz w:val="32"/>
          <w:szCs w:val="32"/>
          <w:cs/>
        </w:rPr>
        <w:t xml:space="preserve"> ผู้ใดพบการกระทำที่ฝ่าฝืนต่อประกาศฉบับนี้ สามารถร้องเรียน/แจ้งเบาะแส</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ได้โดยตรง</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ผ่าน</w:t>
      </w:r>
      <w:r w:rsidRPr="001F7E89">
        <w:rPr>
          <w:rFonts w:ascii="TH SarabunPSK" w:hAnsi="TH SarabunPSK" w:cs="TH SarabunPSK" w:hint="cs"/>
          <w:color w:val="000000" w:themeColor="text1"/>
          <w:sz w:val="32"/>
          <w:szCs w:val="32"/>
          <w:cs/>
        </w:rPr>
        <w:t>ผู้กำกับการสถานีตำรวจ</w:t>
      </w:r>
      <w:r w:rsidR="00781AD6">
        <w:rPr>
          <w:rFonts w:ascii="TH SarabunPSK" w:hAnsi="TH SarabunPSK" w:cs="TH SarabunPSK" w:hint="cs"/>
          <w:color w:val="000000" w:themeColor="text1"/>
          <w:sz w:val="32"/>
          <w:szCs w:val="32"/>
          <w:cs/>
        </w:rPr>
        <w:t>ภูธร</w:t>
      </w:r>
      <w:r w:rsidR="00C82D29">
        <w:rPr>
          <w:rFonts w:ascii="TH SarabunPSK" w:hAnsi="TH SarabunPSK" w:cs="TH SarabunPSK" w:hint="cs"/>
          <w:color w:val="000000" w:themeColor="text1"/>
          <w:sz w:val="32"/>
          <w:szCs w:val="32"/>
          <w:cs/>
        </w:rPr>
        <w:t>ราชกรูด</w:t>
      </w:r>
      <w:r w:rsidRPr="001F7E89">
        <w:rPr>
          <w:rFonts w:ascii="TH SarabunPSK" w:hAnsi="TH SarabunPSK" w:cs="TH SarabunPSK"/>
          <w:color w:val="000000" w:themeColor="text1"/>
          <w:sz w:val="32"/>
          <w:szCs w:val="32"/>
          <w:cs/>
        </w:rPr>
        <w:t xml:space="preserve"> ณ </w:t>
      </w:r>
      <w:r w:rsidRPr="001F7E89">
        <w:rPr>
          <w:rFonts w:ascii="TH SarabunPSK" w:hAnsi="TH SarabunPSK" w:cs="TH SarabunPSK" w:hint="cs"/>
          <w:color w:val="000000" w:themeColor="text1"/>
          <w:sz w:val="32"/>
          <w:szCs w:val="32"/>
          <w:cs/>
        </w:rPr>
        <w:t>สถานีตำรวจ</w:t>
      </w:r>
      <w:r w:rsidR="00781AD6">
        <w:rPr>
          <w:rFonts w:ascii="TH SarabunPSK" w:hAnsi="TH SarabunPSK" w:cs="TH SarabunPSK" w:hint="cs"/>
          <w:color w:val="000000" w:themeColor="text1"/>
          <w:sz w:val="32"/>
          <w:szCs w:val="32"/>
          <w:cs/>
        </w:rPr>
        <w:t>ภูธร</w:t>
      </w:r>
      <w:r w:rsidR="00C82D29">
        <w:rPr>
          <w:rFonts w:ascii="TH SarabunPSK" w:hAnsi="TH SarabunPSK" w:cs="TH SarabunPSK" w:hint="cs"/>
          <w:color w:val="000000" w:themeColor="text1"/>
          <w:sz w:val="32"/>
          <w:szCs w:val="32"/>
          <w:cs/>
        </w:rPr>
        <w:t>ราชกรูด</w:t>
      </w:r>
      <w:r w:rsidRPr="001F7E89">
        <w:rPr>
          <w:rFonts w:ascii="TH SarabunPSK" w:hAnsi="TH SarabunPSK" w:cs="TH SarabunPSK"/>
          <w:color w:val="000000" w:themeColor="text1"/>
          <w:sz w:val="32"/>
          <w:szCs w:val="32"/>
          <w:cs/>
        </w:rPr>
        <w:t xml:space="preserve"> หรือทางหมายเลขโทรศัพท์ </w:t>
      </w:r>
      <w:r w:rsidRPr="001F7E89">
        <w:rPr>
          <w:rFonts w:ascii="TH SarabunPSK" w:hAnsi="TH SarabunPSK" w:cs="TH SarabunPSK" w:hint="cs"/>
          <w:color w:val="000000" w:themeColor="text1"/>
          <w:sz w:val="32"/>
          <w:szCs w:val="32"/>
          <w:cs/>
        </w:rPr>
        <w:t>082 8899 636</w:t>
      </w:r>
      <w:r w:rsidRPr="001F7E89">
        <w:rPr>
          <w:rFonts w:ascii="TH SarabunPSK" w:hAnsi="TH SarabunPSK" w:cs="TH SarabunPSK"/>
          <w:color w:val="000000" w:themeColor="text1"/>
          <w:sz w:val="32"/>
          <w:szCs w:val="32"/>
          <w:cs/>
        </w:rPr>
        <w:t xml:space="preserve"> </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ซึ่งข้อมูลผู้ร้องเรียน/ผู้แจ้งเบาะแส จะได้รับการปกปิด และเก็บเป็นความลับอย่างเคร่งครัด</w:t>
      </w:r>
    </w:p>
    <w:p w14:paraId="6E5D6114" w14:textId="7E3D5150" w:rsidR="001F7E89" w:rsidRPr="001F7E89" w:rsidRDefault="001F7E89" w:rsidP="001F7E89">
      <w:pPr>
        <w:ind w:firstLine="1418"/>
        <w:jc w:val="thaiDistribute"/>
        <w:rPr>
          <w:rFonts w:ascii="TH SarabunPSK" w:hAnsi="TH SarabunPSK" w:cs="TH SarabunPSK"/>
          <w:color w:val="000000" w:themeColor="text1"/>
          <w:sz w:val="32"/>
          <w:szCs w:val="32"/>
        </w:rPr>
      </w:pPr>
      <w:r w:rsidRPr="001F7E89">
        <w:rPr>
          <w:rFonts w:ascii="TH SarabunPSK" w:hAnsi="TH SarabunPSK" w:cs="TH SarabunPSK"/>
          <w:color w:val="000000" w:themeColor="text1"/>
          <w:sz w:val="32"/>
          <w:szCs w:val="32"/>
          <w:cs/>
        </w:rPr>
        <w:lastRenderedPageBreak/>
        <w:t xml:space="preserve">ข้อ </w:t>
      </w:r>
      <w:r w:rsidR="00404F68">
        <w:rPr>
          <w:rFonts w:ascii="TH SarabunPSK" w:hAnsi="TH SarabunPSK" w:cs="TH SarabunPSK" w:hint="cs"/>
          <w:color w:val="000000" w:themeColor="text1"/>
          <w:sz w:val="32"/>
          <w:szCs w:val="32"/>
          <w:cs/>
        </w:rPr>
        <w:t>5</w:t>
      </w:r>
      <w:r w:rsidRPr="001F7E89">
        <w:rPr>
          <w:rFonts w:ascii="TH SarabunPSK" w:hAnsi="TH SarabunPSK" w:cs="TH SarabunPSK"/>
          <w:color w:val="000000" w:themeColor="text1"/>
          <w:sz w:val="32"/>
          <w:szCs w:val="32"/>
          <w:cs/>
        </w:rPr>
        <w:t xml:space="preserve"> กรณีได้รับเรื่องร้องเรียน/เบาะแส บุคลากรในสังกัดกระทำความผิดดังกล่าวที่</w:t>
      </w:r>
      <w:r w:rsidRPr="001F7E89">
        <w:rPr>
          <w:rFonts w:ascii="TH SarabunPSK" w:hAnsi="TH SarabunPSK" w:cs="TH SarabunPSK" w:hint="cs"/>
          <w:color w:val="000000" w:themeColor="text1"/>
          <w:sz w:val="32"/>
          <w:szCs w:val="32"/>
          <w:cs/>
        </w:rPr>
        <w:t>สถานีตำรวจ</w:t>
      </w:r>
      <w:r w:rsidRPr="001F7E89">
        <w:rPr>
          <w:rFonts w:ascii="TH SarabunPSK" w:hAnsi="TH SarabunPSK" w:cs="TH SarabunPSK"/>
          <w:color w:val="000000" w:themeColor="text1"/>
          <w:sz w:val="32"/>
          <w:szCs w:val="32"/>
          <w:cs/>
        </w:rPr>
        <w:t xml:space="preserve"> จะดำเนินการตรวจสอบข้อเท็จจริง และหากพบการกระทำความผิดจะลงโทษผู้กระทำการดังกล่าว</w:t>
      </w:r>
      <w:r w:rsidRPr="001F7E89">
        <w:rPr>
          <w:rFonts w:ascii="TH SarabunPSK" w:hAnsi="TH SarabunPSK" w:cs="TH SarabunPSK" w:hint="cs"/>
          <w:color w:val="000000" w:themeColor="text1"/>
          <w:sz w:val="32"/>
          <w:szCs w:val="32"/>
          <w:cs/>
        </w:rPr>
        <w:t xml:space="preserve"> </w:t>
      </w:r>
      <w:r w:rsidRPr="001F7E89">
        <w:rPr>
          <w:rFonts w:ascii="TH SarabunPSK" w:hAnsi="TH SarabunPSK" w:cs="TH SarabunPSK"/>
          <w:color w:val="000000" w:themeColor="text1"/>
          <w:sz w:val="32"/>
          <w:szCs w:val="32"/>
          <w:cs/>
        </w:rPr>
        <w:t>ตามกฎหมาย ระเบียบ และข้อบังคับที่เกี่ยวข้องอย่างเคร่งครัด</w:t>
      </w:r>
      <w:r w:rsidRPr="001F7E89">
        <w:rPr>
          <w:rFonts w:ascii="TH SarabunPSK" w:hAnsi="TH SarabunPSK" w:cs="TH SarabunPSK"/>
          <w:color w:val="000000" w:themeColor="text1"/>
          <w:sz w:val="32"/>
          <w:szCs w:val="32"/>
        </w:rPr>
        <w:t xml:space="preserve"> </w:t>
      </w:r>
      <w:r w:rsidRPr="001F7E89">
        <w:rPr>
          <w:rFonts w:ascii="TH SarabunPSK" w:hAnsi="TH SarabunPSK" w:cs="TH SarabunPSK" w:hint="cs"/>
          <w:color w:val="000000" w:themeColor="text1"/>
          <w:sz w:val="32"/>
          <w:szCs w:val="32"/>
          <w:cs/>
        </w:rPr>
        <w:t>และจัดส่งเรื่องตามลำดับขั้นการบังคับบัญชาต่อไป</w:t>
      </w:r>
    </w:p>
    <w:p w14:paraId="33213C30" w14:textId="7BA14573" w:rsidR="00317805" w:rsidRPr="001F7E89" w:rsidRDefault="00C82D29" w:rsidP="00F06FB2">
      <w:pPr>
        <w:pStyle w:val="a6"/>
        <w:spacing w:before="22" w:after="360" w:line="259" w:lineRule="auto"/>
        <w:ind w:left="1080" w:right="1258" w:firstLine="338"/>
        <w:rPr>
          <w:rFonts w:ascii="TH SarabunIT๙" w:hAnsi="TH SarabunIT๙" w:cs="TH SarabunIT๙"/>
          <w:color w:val="000000" w:themeColor="text1"/>
          <w:kern w:val="32"/>
          <w:cs/>
          <w:lang w:bidi="th-TH"/>
        </w:rPr>
      </w:pPr>
      <w:r>
        <w:rPr>
          <w:noProof/>
        </w:rPr>
        <w:drawing>
          <wp:anchor distT="0" distB="0" distL="114300" distR="114300" simplePos="0" relativeHeight="251666432" behindDoc="0" locked="0" layoutInCell="1" allowOverlap="1" wp14:anchorId="0648C574" wp14:editId="3DEE4830">
            <wp:simplePos x="0" y="0"/>
            <wp:positionH relativeFrom="column">
              <wp:posOffset>3170239</wp:posOffset>
            </wp:positionH>
            <wp:positionV relativeFrom="paragraph">
              <wp:posOffset>134937</wp:posOffset>
            </wp:positionV>
            <wp:extent cx="742950" cy="1762125"/>
            <wp:effectExtent l="0" t="0" r="0" b="0"/>
            <wp:wrapNone/>
            <wp:docPr id="233921797" name="รูปภาพ 233921797">
              <a:extLst xmlns:a="http://schemas.openxmlformats.org/drawingml/2006/main">
                <a:ext uri="{FF2B5EF4-FFF2-40B4-BE49-F238E27FC236}">
                  <a16:creationId xmlns:a16="http://schemas.microsoft.com/office/drawing/2014/main" id="{BB6AFFD4-D5CF-4B28-926C-69028F446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4">
                      <a:extLst>
                        <a:ext uri="{FF2B5EF4-FFF2-40B4-BE49-F238E27FC236}">
                          <a16:creationId xmlns:a16="http://schemas.microsoft.com/office/drawing/2014/main" id="{BB6AFFD4-D5CF-4B28-926C-69028F4460E1}"/>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29432" b="66306" l="41426" r="59928">
                                  <a14:foregroundMark x1="42690" y1="29499" x2="43231" y2="31664"/>
                                  <a14:foregroundMark x1="54964" y1="45602" x2="59296" y2="45061"/>
                                  <a14:foregroundMark x1="55505" y1="43505" x2="53610" y2="45196"/>
                                  <a14:foregroundMark x1="54152" y1="45535" x2="59206" y2="45061"/>
                                  <a14:foregroundMark x1="51805" y1="47497" x2="54332" y2="51624"/>
                                  <a14:foregroundMark x1="53700" y1="52300" x2="55144" y2="55277"/>
                                  <a14:foregroundMark x1="53339" y1="53857" x2="57491" y2="65426"/>
                                  <a14:foregroundMark x1="54513" y1="56698" x2="56137" y2="61773"/>
                                  <a14:foregroundMark x1="56498" y1="64682" x2="57220" y2="66373"/>
                                  <a14:foregroundMark x1="49278" y1="47023" x2="44585" y2="48647"/>
                                  <a14:foregroundMark x1="47924" y1="45805" x2="46029" y2="46617"/>
                                  <a14:foregroundMark x1="49639" y1="44655" x2="46570" y2="47023"/>
                                  <a14:foregroundMark x1="50903" y1="46346" x2="51895" y2="47632"/>
                                  <a14:foregroundMark x1="55235" y1="45602" x2="58394" y2="45196"/>
                                  <a14:foregroundMark x1="59477" y1="44587" x2="59477" y2="44587"/>
                                  <a14:foregroundMark x1="59928" y1="44452" x2="58845" y2="44790"/>
                                  <a14:foregroundMark x1="55415" y1="43031" x2="54513" y2="44587"/>
                                </a14:backgroundRemoval>
                              </a14:imgEffect>
                              <a14:imgEffect>
                                <a14:saturation sat="33000"/>
                              </a14:imgEffect>
                              <a14:imgEffect>
                                <a14:brightnessContrast bright="40000"/>
                              </a14:imgEffect>
                            </a14:imgLayer>
                          </a14:imgProps>
                        </a:ext>
                        <a:ext uri="{28A0092B-C50C-407E-A947-70E740481C1C}">
                          <a14:useLocalDpi xmlns:a14="http://schemas.microsoft.com/office/drawing/2010/main" val="0"/>
                        </a:ext>
                      </a:extLst>
                    </a:blip>
                    <a:srcRect l="39337" t="26742" r="37869" b="32740"/>
                    <a:stretch/>
                  </pic:blipFill>
                  <pic:spPr>
                    <a:xfrm rot="16200000">
                      <a:off x="0" y="0"/>
                      <a:ext cx="742950" cy="1762125"/>
                    </a:xfrm>
                    <a:prstGeom prst="rect">
                      <a:avLst/>
                    </a:prstGeom>
                  </pic:spPr>
                </pic:pic>
              </a:graphicData>
            </a:graphic>
            <wp14:sizeRelH relativeFrom="margin">
              <wp14:pctWidth>0</wp14:pctWidth>
            </wp14:sizeRelH>
            <wp14:sizeRelV relativeFrom="margin">
              <wp14:pctHeight>0</wp14:pctHeight>
            </wp14:sizeRelV>
          </wp:anchor>
        </w:drawing>
      </w:r>
      <w:r w:rsidR="00317805" w:rsidRPr="001F7E89">
        <w:rPr>
          <w:rFonts w:ascii="TH SarabunIT๙" w:hAnsi="TH SarabunIT๙" w:cs="TH SarabunIT๙" w:hint="cs"/>
          <w:color w:val="000000" w:themeColor="text1"/>
          <w:kern w:val="32"/>
          <w:cs/>
          <w:lang w:bidi="th-TH"/>
        </w:rPr>
        <w:t>จึงประกาศให้ทราบโดยทั่วกัน</w:t>
      </w:r>
    </w:p>
    <w:p w14:paraId="7614C8B5" w14:textId="6BD04822" w:rsidR="00752E6B" w:rsidRPr="001F7E89" w:rsidRDefault="00317805" w:rsidP="00752E6B">
      <w:pPr>
        <w:spacing w:after="0" w:line="240" w:lineRule="auto"/>
        <w:ind w:right="461" w:firstLine="1418"/>
        <w:rPr>
          <w:rFonts w:ascii="TH SarabunIT๙" w:eastAsia="Microsoft Sans Serif" w:hAnsi="TH SarabunIT๙" w:cs="TH SarabunIT๙"/>
          <w:color w:val="000000" w:themeColor="text1"/>
          <w:kern w:val="32"/>
          <w:sz w:val="32"/>
          <w:szCs w:val="32"/>
          <w:lang w:bidi="ar-SA"/>
        </w:rPr>
      </w:pPr>
      <w:r w:rsidRPr="001F7E89">
        <w:rPr>
          <w:rFonts w:ascii="TH SarabunIT๙" w:eastAsia="Microsoft Sans Serif" w:hAnsi="TH SarabunIT๙" w:cs="TH SarabunIT๙" w:hint="cs"/>
          <w:color w:val="000000" w:themeColor="text1"/>
          <w:kern w:val="32"/>
          <w:sz w:val="32"/>
          <w:szCs w:val="32"/>
          <w:cs/>
        </w:rPr>
        <w:t>ประกาศ</w:t>
      </w:r>
      <w:r w:rsidR="00BA51B9" w:rsidRPr="001F7E89">
        <w:rPr>
          <w:rFonts w:ascii="TH SarabunIT๙" w:eastAsia="Microsoft Sans Serif" w:hAnsi="TH SarabunIT๙" w:cs="TH SarabunIT๙"/>
          <w:color w:val="000000" w:themeColor="text1"/>
          <w:kern w:val="32"/>
          <w:sz w:val="32"/>
          <w:szCs w:val="32"/>
          <w:cs/>
        </w:rPr>
        <w:t xml:space="preserve">  ณ วันที่ </w:t>
      </w:r>
      <w:r w:rsidR="009A0F88" w:rsidRPr="001F7E89">
        <w:rPr>
          <w:rFonts w:ascii="TH SarabunIT๙" w:eastAsia="Microsoft Sans Serif" w:hAnsi="TH SarabunIT๙" w:cs="TH SarabunIT๙" w:hint="cs"/>
          <w:color w:val="000000" w:themeColor="text1"/>
          <w:kern w:val="32"/>
          <w:sz w:val="32"/>
          <w:szCs w:val="32"/>
          <w:cs/>
        </w:rPr>
        <w:t xml:space="preserve"> </w:t>
      </w:r>
      <w:r w:rsidR="00AA5265">
        <w:rPr>
          <w:rFonts w:ascii="TH SarabunIT๙" w:eastAsia="Microsoft Sans Serif" w:hAnsi="TH SarabunIT๙" w:cs="TH SarabunIT๙"/>
          <w:color w:val="000000" w:themeColor="text1"/>
          <w:kern w:val="32"/>
          <w:sz w:val="32"/>
          <w:szCs w:val="32"/>
        </w:rPr>
        <w:t>10</w:t>
      </w:r>
      <w:r w:rsidR="00E071C6">
        <w:rPr>
          <w:rFonts w:ascii="TH SarabunIT๙" w:eastAsia="Microsoft Sans Serif" w:hAnsi="TH SarabunIT๙" w:cs="TH SarabunIT๙" w:hint="cs"/>
          <w:color w:val="000000" w:themeColor="text1"/>
          <w:kern w:val="32"/>
          <w:sz w:val="32"/>
          <w:szCs w:val="32"/>
          <w:cs/>
        </w:rPr>
        <w:t xml:space="preserve"> </w:t>
      </w:r>
      <w:r w:rsidR="00B87D71">
        <w:rPr>
          <w:rFonts w:ascii="TH SarabunIT๙" w:eastAsia="Microsoft Sans Serif" w:hAnsi="TH SarabunIT๙" w:cs="TH SarabunIT๙" w:hint="cs"/>
          <w:color w:val="000000" w:themeColor="text1"/>
          <w:kern w:val="32"/>
          <w:sz w:val="32"/>
          <w:szCs w:val="32"/>
          <w:cs/>
        </w:rPr>
        <w:t xml:space="preserve"> </w:t>
      </w:r>
      <w:r w:rsidR="00E071C6">
        <w:rPr>
          <w:rFonts w:ascii="TH SarabunIT๙" w:eastAsia="Microsoft Sans Serif" w:hAnsi="TH SarabunIT๙" w:cs="TH SarabunIT๙" w:hint="cs"/>
          <w:color w:val="000000" w:themeColor="text1"/>
          <w:kern w:val="32"/>
          <w:sz w:val="32"/>
          <w:szCs w:val="32"/>
          <w:cs/>
        </w:rPr>
        <w:t>ม</w:t>
      </w:r>
      <w:r w:rsidR="00AA5265">
        <w:rPr>
          <w:rFonts w:ascii="TH SarabunIT๙" w:eastAsia="Microsoft Sans Serif" w:hAnsi="TH SarabunIT๙" w:cs="TH SarabunIT๙" w:hint="cs"/>
          <w:color w:val="000000" w:themeColor="text1"/>
          <w:kern w:val="32"/>
          <w:sz w:val="32"/>
          <w:szCs w:val="32"/>
          <w:cs/>
        </w:rPr>
        <w:t>กราคม</w:t>
      </w:r>
      <w:r w:rsidR="00BA51B9" w:rsidRPr="001F7E89">
        <w:rPr>
          <w:rFonts w:ascii="TH SarabunIT๙" w:eastAsia="Microsoft Sans Serif" w:hAnsi="TH SarabunIT๙" w:cs="TH SarabunIT๙" w:hint="cs"/>
          <w:color w:val="000000" w:themeColor="text1"/>
          <w:kern w:val="32"/>
          <w:sz w:val="32"/>
          <w:szCs w:val="32"/>
          <w:cs/>
        </w:rPr>
        <w:t xml:space="preserve"> </w:t>
      </w:r>
      <w:r w:rsidR="009A0F88" w:rsidRPr="001F7E89">
        <w:rPr>
          <w:rFonts w:ascii="TH SarabunIT๙" w:eastAsia="Microsoft Sans Serif" w:hAnsi="TH SarabunIT๙" w:cs="TH SarabunIT๙" w:hint="cs"/>
          <w:color w:val="000000" w:themeColor="text1"/>
          <w:kern w:val="32"/>
          <w:sz w:val="32"/>
          <w:szCs w:val="32"/>
          <w:cs/>
        </w:rPr>
        <w:t xml:space="preserve"> </w:t>
      </w:r>
      <w:r w:rsidR="00BA51B9" w:rsidRPr="001F7E89">
        <w:rPr>
          <w:rFonts w:ascii="TH SarabunIT๙" w:eastAsia="Microsoft Sans Serif" w:hAnsi="TH SarabunIT๙" w:cs="TH SarabunIT๙"/>
          <w:color w:val="000000" w:themeColor="text1"/>
          <w:kern w:val="32"/>
          <w:sz w:val="32"/>
          <w:szCs w:val="32"/>
          <w:cs/>
        </w:rPr>
        <w:t>พ.ศ. 25</w:t>
      </w:r>
      <w:r w:rsidR="006A3BD4" w:rsidRPr="001F7E89">
        <w:rPr>
          <w:rFonts w:ascii="TH SarabunIT๙" w:eastAsia="Microsoft Sans Serif" w:hAnsi="TH SarabunIT๙" w:cs="TH SarabunIT๙" w:hint="cs"/>
          <w:color w:val="000000" w:themeColor="text1"/>
          <w:kern w:val="32"/>
          <w:sz w:val="32"/>
          <w:szCs w:val="32"/>
          <w:cs/>
        </w:rPr>
        <w:t>6</w:t>
      </w:r>
      <w:r w:rsidR="00E071C6">
        <w:rPr>
          <w:rFonts w:ascii="TH SarabunIT๙" w:eastAsia="Microsoft Sans Serif" w:hAnsi="TH SarabunIT๙" w:cs="TH SarabunIT๙" w:hint="cs"/>
          <w:color w:val="000000" w:themeColor="text1"/>
          <w:kern w:val="32"/>
          <w:sz w:val="32"/>
          <w:szCs w:val="32"/>
          <w:cs/>
        </w:rPr>
        <w:t>6</w:t>
      </w:r>
    </w:p>
    <w:p w14:paraId="72A32781" w14:textId="4B7BD314" w:rsidR="001F7E89" w:rsidRPr="001F7E89" w:rsidRDefault="001F7E89" w:rsidP="00752E6B">
      <w:pPr>
        <w:spacing w:after="0" w:line="240" w:lineRule="auto"/>
        <w:ind w:right="461" w:firstLine="1418"/>
        <w:rPr>
          <w:rFonts w:ascii="TH SarabunIT๙" w:eastAsia="Microsoft Sans Serif" w:hAnsi="TH SarabunIT๙" w:cs="TH SarabunIT๙"/>
          <w:color w:val="000000" w:themeColor="text1"/>
          <w:kern w:val="32"/>
          <w:sz w:val="32"/>
          <w:szCs w:val="32"/>
          <w:lang w:bidi="ar-SA"/>
        </w:rPr>
      </w:pPr>
    </w:p>
    <w:p w14:paraId="47F1C2AD" w14:textId="2DE9C116" w:rsidR="00BA51B9" w:rsidRPr="001F7E89" w:rsidRDefault="00505061" w:rsidP="00752E6B">
      <w:pPr>
        <w:spacing w:after="0" w:line="240" w:lineRule="auto"/>
        <w:ind w:left="2880" w:right="461" w:firstLine="720"/>
        <w:rPr>
          <w:rFonts w:ascii="TH SarabunIT๙" w:eastAsia="Microsoft Sans Serif" w:hAnsi="TH SarabunIT๙" w:cs="TH SarabunIT๙"/>
          <w:color w:val="000000" w:themeColor="text1"/>
          <w:kern w:val="32"/>
          <w:sz w:val="32"/>
          <w:szCs w:val="32"/>
          <w:cs/>
          <w:lang w:bidi="ar-SA"/>
        </w:rPr>
      </w:pPr>
      <w:r w:rsidRPr="001F7E89">
        <w:rPr>
          <w:rFonts w:ascii="TH SarabunIT๙" w:eastAsia="Microsoft Sans Serif" w:hAnsi="TH SarabunIT๙" w:cs="TH SarabunIT๙" w:hint="cs"/>
          <w:color w:val="000000" w:themeColor="text1"/>
          <w:kern w:val="32"/>
          <w:sz w:val="32"/>
          <w:szCs w:val="32"/>
          <w:cs/>
        </w:rPr>
        <w:t>พันตำรวจเอก</w:t>
      </w:r>
    </w:p>
    <w:p w14:paraId="5430B00D" w14:textId="31368192" w:rsidR="00F31591" w:rsidRPr="001F7E89" w:rsidRDefault="00080DA6" w:rsidP="00F31591">
      <w:pPr>
        <w:spacing w:after="0" w:line="240" w:lineRule="auto"/>
        <w:ind w:left="720" w:firstLine="720"/>
        <w:jc w:val="center"/>
        <w:rPr>
          <w:rFonts w:ascii="TH SarabunIT๙" w:eastAsia="Times New Roman" w:hAnsi="TH SarabunIT๙" w:cs="TH SarabunIT๙"/>
          <w:color w:val="000000" w:themeColor="text1"/>
          <w:kern w:val="32"/>
          <w:sz w:val="32"/>
          <w:szCs w:val="32"/>
        </w:rPr>
      </w:pPr>
      <w:r w:rsidRPr="001F7E89">
        <w:rPr>
          <w:rFonts w:ascii="TH SarabunIT๙" w:eastAsia="Times New Roman" w:hAnsi="TH SarabunIT๙" w:cs="TH SarabunIT๙" w:hint="cs"/>
          <w:color w:val="000000" w:themeColor="text1"/>
          <w:kern w:val="32"/>
          <w:sz w:val="32"/>
          <w:szCs w:val="32"/>
          <w:cs/>
        </w:rPr>
        <w:t xml:space="preserve"> </w:t>
      </w:r>
      <w:r w:rsidR="001F7E89">
        <w:rPr>
          <w:rFonts w:ascii="TH SarabunIT๙" w:eastAsia="Times New Roman" w:hAnsi="TH SarabunIT๙" w:cs="TH SarabunIT๙" w:hint="cs"/>
          <w:color w:val="000000" w:themeColor="text1"/>
          <w:kern w:val="32"/>
          <w:sz w:val="32"/>
          <w:szCs w:val="32"/>
          <w:cs/>
        </w:rPr>
        <w:t xml:space="preserve">        </w:t>
      </w:r>
      <w:r w:rsidR="00F31591" w:rsidRPr="001F7E89">
        <w:rPr>
          <w:rFonts w:ascii="TH SarabunIT๙" w:eastAsia="Times New Roman" w:hAnsi="TH SarabunIT๙" w:cs="TH SarabunIT๙"/>
          <w:color w:val="000000" w:themeColor="text1"/>
          <w:kern w:val="32"/>
          <w:sz w:val="32"/>
          <w:szCs w:val="32"/>
          <w:cs/>
        </w:rPr>
        <w:t>(</w:t>
      </w:r>
      <w:r w:rsidR="00505061" w:rsidRPr="001F7E89">
        <w:rPr>
          <w:rFonts w:ascii="TH SarabunIT๙" w:eastAsia="Times New Roman" w:hAnsi="TH SarabunIT๙" w:cs="TH SarabunIT๙" w:hint="cs"/>
          <w:color w:val="000000" w:themeColor="text1"/>
          <w:kern w:val="32"/>
          <w:sz w:val="32"/>
          <w:szCs w:val="32"/>
          <w:cs/>
        </w:rPr>
        <w:t xml:space="preserve"> </w:t>
      </w:r>
      <w:r w:rsidR="00C82D29">
        <w:rPr>
          <w:rFonts w:ascii="TH SarabunIT๙" w:eastAsia="Times New Roman" w:hAnsi="TH SarabunIT๙" w:cs="TH SarabunIT๙" w:hint="cs"/>
          <w:color w:val="000000" w:themeColor="text1"/>
          <w:kern w:val="32"/>
          <w:sz w:val="32"/>
          <w:szCs w:val="32"/>
          <w:cs/>
        </w:rPr>
        <w:t>เฉลิม  ยิ่งคง</w:t>
      </w:r>
      <w:r w:rsidR="00505061" w:rsidRPr="001F7E89">
        <w:rPr>
          <w:rFonts w:ascii="TH SarabunIT๙" w:eastAsia="Times New Roman" w:hAnsi="TH SarabunIT๙" w:cs="TH SarabunIT๙" w:hint="cs"/>
          <w:color w:val="000000" w:themeColor="text1"/>
          <w:kern w:val="32"/>
          <w:sz w:val="32"/>
          <w:szCs w:val="32"/>
          <w:cs/>
        </w:rPr>
        <w:t xml:space="preserve"> </w:t>
      </w:r>
      <w:r w:rsidR="00F31591" w:rsidRPr="001F7E89">
        <w:rPr>
          <w:rFonts w:ascii="TH SarabunIT๙" w:eastAsia="Times New Roman" w:hAnsi="TH SarabunIT๙" w:cs="TH SarabunIT๙"/>
          <w:color w:val="000000" w:themeColor="text1"/>
          <w:kern w:val="32"/>
          <w:sz w:val="32"/>
          <w:szCs w:val="32"/>
          <w:cs/>
        </w:rPr>
        <w:t>)</w:t>
      </w:r>
    </w:p>
    <w:p w14:paraId="2B61E0C2" w14:textId="004B3406" w:rsidR="0076279A" w:rsidRDefault="00F31591" w:rsidP="00F31591">
      <w:pPr>
        <w:spacing w:after="0" w:line="240" w:lineRule="auto"/>
        <w:ind w:left="720" w:firstLine="720"/>
        <w:jc w:val="center"/>
        <w:rPr>
          <w:rFonts w:ascii="TH SarabunIT๙" w:eastAsia="Times New Roman" w:hAnsi="TH SarabunIT๙" w:cs="TH SarabunIT๙"/>
          <w:color w:val="000000" w:themeColor="text1"/>
          <w:kern w:val="32"/>
          <w:sz w:val="32"/>
          <w:szCs w:val="32"/>
          <w:cs/>
        </w:rPr>
        <w:sectPr w:rsidR="0076279A" w:rsidSect="00E071C6">
          <w:footerReference w:type="default" r:id="rId10"/>
          <w:pgSz w:w="11906" w:h="16838"/>
          <w:pgMar w:top="1440" w:right="1440" w:bottom="1276" w:left="1440" w:header="709" w:footer="709" w:gutter="0"/>
          <w:cols w:space="708"/>
          <w:docGrid w:linePitch="360"/>
        </w:sectPr>
      </w:pPr>
      <w:r w:rsidRPr="001F7E89">
        <w:rPr>
          <w:rFonts w:ascii="TH SarabunIT๙" w:eastAsia="Times New Roman" w:hAnsi="TH SarabunIT๙" w:cs="TH SarabunIT๙" w:hint="cs"/>
          <w:color w:val="000000" w:themeColor="text1"/>
          <w:kern w:val="32"/>
          <w:sz w:val="32"/>
          <w:szCs w:val="32"/>
          <w:cs/>
        </w:rPr>
        <w:t xml:space="preserve">            </w:t>
      </w:r>
      <w:r w:rsidR="00505061" w:rsidRPr="001F7E89">
        <w:rPr>
          <w:rFonts w:ascii="TH SarabunIT๙" w:eastAsia="Times New Roman" w:hAnsi="TH SarabunIT๙" w:cs="TH SarabunIT๙" w:hint="cs"/>
          <w:color w:val="000000" w:themeColor="text1"/>
          <w:kern w:val="32"/>
          <w:sz w:val="32"/>
          <w:szCs w:val="32"/>
          <w:cs/>
        </w:rPr>
        <w:t>ผู้กำกับการ สถานีตำรวจ</w:t>
      </w:r>
      <w:r w:rsidR="00781AD6">
        <w:rPr>
          <w:rFonts w:ascii="TH SarabunIT๙" w:eastAsia="Times New Roman" w:hAnsi="TH SarabunIT๙" w:cs="TH SarabunIT๙" w:hint="cs"/>
          <w:color w:val="000000" w:themeColor="text1"/>
          <w:kern w:val="32"/>
          <w:sz w:val="32"/>
          <w:szCs w:val="32"/>
          <w:cs/>
        </w:rPr>
        <w:t>ภูธร</w:t>
      </w:r>
      <w:r w:rsidR="00C82D29">
        <w:rPr>
          <w:rFonts w:ascii="TH SarabunIT๙" w:eastAsia="Times New Roman" w:hAnsi="TH SarabunIT๙" w:cs="TH SarabunIT๙" w:hint="cs"/>
          <w:color w:val="000000" w:themeColor="text1"/>
          <w:kern w:val="32"/>
          <w:sz w:val="32"/>
          <w:szCs w:val="32"/>
          <w:cs/>
        </w:rPr>
        <w:t>ราชกรูด</w:t>
      </w:r>
    </w:p>
    <w:p w14:paraId="4C618249" w14:textId="67D22528" w:rsidR="005C4ECB" w:rsidRDefault="005C4ECB" w:rsidP="005C4ECB">
      <w:pPr>
        <w:spacing w:after="0" w:line="240" w:lineRule="auto"/>
        <w:ind w:firstLine="1418"/>
        <w:jc w:val="center"/>
        <w:rPr>
          <w:color w:val="000000" w:themeColor="text1"/>
          <w:kern w:val="32"/>
        </w:rPr>
      </w:pPr>
      <w:r w:rsidRPr="001F7E89">
        <w:rPr>
          <w:rFonts w:ascii="TH SarabunIT๙" w:eastAsia="Times New Roman" w:hAnsi="TH SarabunIT๙" w:cs="TH SarabunIT๙"/>
          <w:b/>
          <w:bCs/>
          <w:noProof/>
          <w:color w:val="000000" w:themeColor="text1"/>
          <w:kern w:val="32"/>
          <w:sz w:val="32"/>
        </w:rPr>
        <w:lastRenderedPageBreak/>
        <w:drawing>
          <wp:anchor distT="0" distB="0" distL="114300" distR="114300" simplePos="0" relativeHeight="251662336" behindDoc="0" locked="0" layoutInCell="1" allowOverlap="1" wp14:anchorId="3AF87880" wp14:editId="7CD04F45">
            <wp:simplePos x="0" y="0"/>
            <wp:positionH relativeFrom="margin">
              <wp:align>center</wp:align>
            </wp:positionH>
            <wp:positionV relativeFrom="paragraph">
              <wp:posOffset>-302218</wp:posOffset>
            </wp:positionV>
            <wp:extent cx="954405" cy="1033780"/>
            <wp:effectExtent l="0" t="0" r="0" b="0"/>
            <wp:wrapNone/>
            <wp:docPr id="4" name="รูปภาพ 4" descr="https://process.gprocurement.go.th/egp2proc02Web/images.logo?filelogo=krut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https://process.gprocurement.go.th/egp2proc02Web/images.logo?filelogo=krut10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4405" cy="1033780"/>
                    </a:xfrm>
                    <a:prstGeom prst="rect">
                      <a:avLst/>
                    </a:prstGeom>
                    <a:noFill/>
                    <a:ln>
                      <a:noFill/>
                    </a:ln>
                  </pic:spPr>
                </pic:pic>
              </a:graphicData>
            </a:graphic>
          </wp:anchor>
        </w:drawing>
      </w:r>
    </w:p>
    <w:p w14:paraId="6D301B82" w14:textId="77777777" w:rsidR="005C4ECB" w:rsidRDefault="005C4ECB" w:rsidP="005C4ECB">
      <w:pPr>
        <w:spacing w:after="0" w:line="240" w:lineRule="auto"/>
        <w:ind w:firstLine="1418"/>
        <w:jc w:val="center"/>
        <w:rPr>
          <w:color w:val="000000" w:themeColor="text1"/>
          <w:kern w:val="32"/>
        </w:rPr>
      </w:pPr>
    </w:p>
    <w:p w14:paraId="029584B4" w14:textId="77777777" w:rsidR="005C4ECB" w:rsidRDefault="005C4ECB" w:rsidP="005C4ECB">
      <w:pPr>
        <w:spacing w:after="0" w:line="240" w:lineRule="auto"/>
        <w:ind w:firstLine="1418"/>
        <w:jc w:val="center"/>
        <w:rPr>
          <w:color w:val="000000" w:themeColor="text1"/>
          <w:kern w:val="32"/>
        </w:rPr>
      </w:pPr>
    </w:p>
    <w:p w14:paraId="41B8F92B" w14:textId="77777777" w:rsidR="005C4ECB" w:rsidRDefault="005C4ECB" w:rsidP="005C4ECB">
      <w:pPr>
        <w:spacing w:after="0" w:line="240" w:lineRule="auto"/>
        <w:ind w:firstLine="1418"/>
        <w:jc w:val="center"/>
        <w:rPr>
          <w:color w:val="000000" w:themeColor="text1"/>
          <w:kern w:val="32"/>
        </w:rPr>
      </w:pPr>
    </w:p>
    <w:p w14:paraId="77F19CA2" w14:textId="056D22F0" w:rsidR="005C4ECB" w:rsidRDefault="005C4ECB" w:rsidP="005C4ECB">
      <w:pPr>
        <w:spacing w:after="0" w:line="240" w:lineRule="auto"/>
        <w:ind w:firstLine="1418"/>
        <w:jc w:val="center"/>
        <w:rPr>
          <w:color w:val="000000" w:themeColor="text1"/>
          <w:kern w:val="32"/>
        </w:rPr>
      </w:pPr>
    </w:p>
    <w:p w14:paraId="46E1FD65" w14:textId="0378B38D" w:rsidR="005C4ECB" w:rsidRDefault="00C82D29" w:rsidP="005C4ECB">
      <w:pPr>
        <w:spacing w:after="0" w:line="240" w:lineRule="auto"/>
        <w:jc w:val="center"/>
        <w:rPr>
          <w:color w:val="000000" w:themeColor="text1"/>
          <w:kern w:val="32"/>
          <w:sz w:val="32"/>
          <w:szCs w:val="40"/>
        </w:rPr>
      </w:pPr>
      <w:proofErr w:type="spellStart"/>
      <w:r>
        <w:rPr>
          <w:color w:val="000000" w:themeColor="text1"/>
          <w:kern w:val="32"/>
          <w:sz w:val="32"/>
          <w:szCs w:val="40"/>
        </w:rPr>
        <w:t>Ratchakrut</w:t>
      </w:r>
      <w:proofErr w:type="spellEnd"/>
      <w:r>
        <w:rPr>
          <w:color w:val="000000" w:themeColor="text1"/>
          <w:kern w:val="32"/>
          <w:sz w:val="32"/>
          <w:szCs w:val="40"/>
        </w:rPr>
        <w:t xml:space="preserve"> </w:t>
      </w:r>
      <w:r w:rsidR="005C4ECB" w:rsidRPr="005C4ECB">
        <w:rPr>
          <w:color w:val="000000" w:themeColor="text1"/>
          <w:kern w:val="32"/>
          <w:sz w:val="32"/>
          <w:szCs w:val="40"/>
        </w:rPr>
        <w:t>Police Station</w:t>
      </w:r>
    </w:p>
    <w:p w14:paraId="1C5491C5" w14:textId="2A755F8A" w:rsidR="005C4ECB" w:rsidRPr="005C4ECB" w:rsidRDefault="005C4ECB" w:rsidP="005C4ECB">
      <w:pPr>
        <w:spacing w:after="0" w:line="240" w:lineRule="auto"/>
        <w:jc w:val="center"/>
        <w:rPr>
          <w:color w:val="000000" w:themeColor="text1"/>
          <w:kern w:val="32"/>
          <w:sz w:val="32"/>
          <w:szCs w:val="40"/>
        </w:rPr>
      </w:pPr>
      <w:r w:rsidRPr="005C4ECB">
        <w:rPr>
          <w:color w:val="000000" w:themeColor="text1"/>
          <w:kern w:val="32"/>
          <w:sz w:val="32"/>
          <w:szCs w:val="40"/>
        </w:rPr>
        <w:t>Subject</w:t>
      </w:r>
      <w:r w:rsidRPr="005C4ECB">
        <w:rPr>
          <w:color w:val="000000" w:themeColor="text1"/>
          <w:kern w:val="32"/>
          <w:sz w:val="28"/>
          <w:szCs w:val="36"/>
        </w:rPr>
        <w:t xml:space="preserve">: </w:t>
      </w:r>
      <w:r w:rsidRPr="005C4ECB">
        <w:rPr>
          <w:color w:val="000000" w:themeColor="text1"/>
          <w:kern w:val="32"/>
          <w:sz w:val="24"/>
          <w:szCs w:val="32"/>
        </w:rPr>
        <w:t>Anti-Bribery Policy (Anti-Bribery Policy) and not accepting gifts, gifts or any other benefits (No Gift Policy) from performing duties. fiscal year 2023</w:t>
      </w:r>
    </w:p>
    <w:p w14:paraId="70CC9436" w14:textId="645CBF88" w:rsidR="005C4ECB" w:rsidRDefault="004A7C93" w:rsidP="005C4ECB">
      <w:pPr>
        <w:spacing w:after="0" w:line="240" w:lineRule="auto"/>
        <w:jc w:val="center"/>
        <w:rPr>
          <w:color w:val="000000" w:themeColor="text1"/>
          <w:kern w:val="32"/>
        </w:rPr>
      </w:pPr>
      <w:r>
        <w:rPr>
          <w:color w:val="000000" w:themeColor="text1"/>
          <w:kern w:val="32"/>
        </w:rPr>
        <w:t>------------------------------------------------------</w:t>
      </w:r>
    </w:p>
    <w:p w14:paraId="6ADEC22E" w14:textId="0B12F1A2" w:rsidR="00F31591" w:rsidRDefault="0076279A" w:rsidP="005C4ECB">
      <w:pPr>
        <w:spacing w:after="0" w:line="240" w:lineRule="auto"/>
        <w:ind w:firstLine="1418"/>
        <w:jc w:val="center"/>
        <w:rPr>
          <w:color w:val="000000" w:themeColor="text1"/>
          <w:kern w:val="32"/>
        </w:rPr>
      </w:pPr>
      <w:r w:rsidRPr="0076279A">
        <w:rPr>
          <w:color w:val="000000" w:themeColor="text1"/>
          <w:kern w:val="32"/>
        </w:rPr>
        <w:t xml:space="preserve">According to the Organic Act on Anti-Corruption B.E. </w:t>
      </w:r>
      <w:r w:rsidRPr="0076279A">
        <w:rPr>
          <w:rFonts w:cs="Cordia New"/>
          <w:color w:val="000000" w:themeColor="text1"/>
          <w:kern w:val="32"/>
          <w:cs/>
        </w:rPr>
        <w:t>2561</w:t>
      </w:r>
      <w:r w:rsidRPr="0076279A">
        <w:rPr>
          <w:color w:val="000000" w:themeColor="text1"/>
          <w:kern w:val="32"/>
        </w:rPr>
        <w:t xml:space="preserve">, Section </w:t>
      </w:r>
      <w:r w:rsidRPr="0076279A">
        <w:rPr>
          <w:rFonts w:cs="Cordia New"/>
          <w:color w:val="000000" w:themeColor="text1"/>
          <w:kern w:val="32"/>
          <w:cs/>
        </w:rPr>
        <w:t>128</w:t>
      </w:r>
      <w:r w:rsidRPr="0076279A">
        <w:rPr>
          <w:color w:val="000000" w:themeColor="text1"/>
          <w:kern w:val="32"/>
        </w:rPr>
        <w:t xml:space="preserve">, paragraph one, it stipulates that any state official is prohibited from accepting property or any other benefit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76279A">
        <w:rPr>
          <w:rFonts w:cs="Cordia New"/>
          <w:color w:val="000000" w:themeColor="text1"/>
          <w:kern w:val="32"/>
          <w:cs/>
        </w:rPr>
        <w:t>2021</w:t>
      </w:r>
      <w:r w:rsidRPr="0076279A">
        <w:rPr>
          <w:color w:val="000000" w:themeColor="text1"/>
          <w:kern w:val="32"/>
        </w:rPr>
        <w:t xml:space="preserve">, Article </w:t>
      </w:r>
      <w:r w:rsidRPr="0076279A">
        <w:rPr>
          <w:rFonts w:cs="Cordia New"/>
          <w:color w:val="000000" w:themeColor="text1"/>
          <w:kern w:val="32"/>
          <w:cs/>
        </w:rPr>
        <w:t xml:space="preserve">2(2) </w:t>
      </w:r>
      <w:r w:rsidRPr="0076279A">
        <w:rPr>
          <w:color w:val="000000" w:themeColor="text1"/>
          <w:kern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76279A">
        <w:rPr>
          <w:rFonts w:cs="Cordia New"/>
          <w:color w:val="000000" w:themeColor="text1"/>
          <w:kern w:val="32"/>
          <w:cs/>
        </w:rPr>
        <w:t>2(4)</w:t>
      </w:r>
      <w:r w:rsidRPr="0076279A">
        <w:rPr>
          <w:color w:val="000000" w:themeColor="text1"/>
          <w:kern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w:t>
      </w:r>
      <w:r w:rsidRPr="0076279A">
        <w:rPr>
          <w:rFonts w:cs="Cordia New"/>
          <w:color w:val="000000" w:themeColor="text1"/>
          <w:kern w:val="32"/>
          <w:cs/>
        </w:rPr>
        <w:t xml:space="preserve">4: </w:t>
      </w:r>
      <w:r w:rsidRPr="0076279A">
        <w:rPr>
          <w:color w:val="000000" w:themeColor="text1"/>
          <w:kern w:val="32"/>
        </w:rPr>
        <w:t xml:space="preserve">Develop the Thai bureaucratic system to be transparent and useless. Goal </w:t>
      </w:r>
      <w:r w:rsidRPr="0076279A">
        <w:rPr>
          <w:rFonts w:cs="Cordia New"/>
          <w:color w:val="000000" w:themeColor="text1"/>
          <w:kern w:val="32"/>
          <w:cs/>
        </w:rPr>
        <w:t>1</w:t>
      </w:r>
      <w:r w:rsidRPr="0076279A">
        <w:rPr>
          <w:color w:val="000000" w:themeColor="text1"/>
          <w:kern w:val="32"/>
        </w:rPr>
        <w:t xml:space="preserve">, item </w:t>
      </w:r>
      <w:r w:rsidRPr="0076279A">
        <w:rPr>
          <w:rFonts w:cs="Cordia New"/>
          <w:color w:val="000000" w:themeColor="text1"/>
          <w:kern w:val="32"/>
          <w:cs/>
        </w:rPr>
        <w:t>1.1</w:t>
      </w:r>
      <w:r w:rsidRPr="0076279A">
        <w:rPr>
          <w:color w:val="000000" w:themeColor="text1"/>
          <w:kern w:val="32"/>
        </w:rPr>
        <w:t>, is for every government agency to announce that all government officials will not accept all kinds of gifts and gratuities from Duties (No Gift Policy)</w:t>
      </w:r>
    </w:p>
    <w:p w14:paraId="5243314B" w14:textId="6B172440" w:rsidR="0076279A" w:rsidRDefault="0076279A" w:rsidP="005C4ECB">
      <w:pPr>
        <w:spacing w:after="0" w:line="240" w:lineRule="auto"/>
        <w:ind w:firstLine="1418"/>
        <w:jc w:val="thaiDistribute"/>
        <w:rPr>
          <w:color w:val="000000" w:themeColor="text1"/>
          <w:kern w:val="32"/>
        </w:rPr>
      </w:pPr>
      <w:r w:rsidRPr="0076279A">
        <w:rPr>
          <w:color w:val="000000" w:themeColor="text1"/>
          <w:kern w:val="32"/>
        </w:rPr>
        <w:t>Therefore, in order to prevent conflicts of interest between one's own interests and the public interest (Conflict of Interest), accepting bribes, gifts, tokens or any other benefits that affect the performance of duties. Therefore, guidelines for anti-bribery have been established. (Anti-Bribery Policy) and do not accept gifts, tokens or any other benefits (No Gift Policy) from performing duties. The details are as follows:</w:t>
      </w:r>
    </w:p>
    <w:p w14:paraId="71D68ED4" w14:textId="229DDCED" w:rsidR="0076279A" w:rsidRDefault="0076279A" w:rsidP="005C4ECB">
      <w:pPr>
        <w:spacing w:after="0" w:line="240" w:lineRule="auto"/>
        <w:ind w:firstLine="1418"/>
        <w:jc w:val="thaiDistribute"/>
        <w:rPr>
          <w:color w:val="000000" w:themeColor="text1"/>
          <w:kern w:val="32"/>
        </w:rPr>
      </w:pPr>
      <w:r w:rsidRPr="0076279A">
        <w:rPr>
          <w:color w:val="000000" w:themeColor="text1"/>
          <w:kern w:val="32"/>
        </w:rPr>
        <w:t xml:space="preserve">Article </w:t>
      </w:r>
      <w:r w:rsidRPr="0076279A">
        <w:rPr>
          <w:rFonts w:cs="Cordia New"/>
          <w:color w:val="000000" w:themeColor="text1"/>
          <w:kern w:val="32"/>
          <w:cs/>
        </w:rPr>
        <w:t xml:space="preserve">1 </w:t>
      </w:r>
      <w:r w:rsidRPr="0076279A">
        <w:rPr>
          <w:color w:val="000000" w:themeColor="text1"/>
          <w:kern w:val="32"/>
        </w:rPr>
        <w:t>of this announcement</w:t>
      </w:r>
    </w:p>
    <w:p w14:paraId="1D313F60" w14:textId="426577BA" w:rsidR="007A40D8" w:rsidRDefault="007A40D8" w:rsidP="005C4ECB">
      <w:pPr>
        <w:spacing w:after="0" w:line="240" w:lineRule="auto"/>
        <w:ind w:firstLine="1418"/>
        <w:jc w:val="thaiDistribute"/>
        <w:rPr>
          <w:color w:val="000000" w:themeColor="text1"/>
          <w:kern w:val="32"/>
        </w:rPr>
      </w:pPr>
      <w:r w:rsidRPr="007A40D8">
        <w:rPr>
          <w:rFonts w:cs="Cordia New"/>
          <w:color w:val="000000" w:themeColor="text1"/>
          <w:kern w:val="32"/>
          <w:cs/>
        </w:rPr>
        <w:t>“</w:t>
      </w:r>
      <w:r w:rsidRPr="007A40D8">
        <w:rPr>
          <w:color w:val="000000" w:themeColor="text1"/>
          <w:kern w:val="32"/>
        </w:rPr>
        <w:t>Supervisor” means a person who has the authority to direct, supervise, follow up and inspect police officers under the Min Buri Police Station.</w:t>
      </w:r>
    </w:p>
    <w:p w14:paraId="7D613E28" w14:textId="39B232F2" w:rsidR="0076279A" w:rsidRDefault="007A40D8" w:rsidP="005C4ECB">
      <w:pPr>
        <w:spacing w:after="0" w:line="240" w:lineRule="auto"/>
        <w:ind w:firstLine="1418"/>
        <w:jc w:val="thaiDistribute"/>
        <w:rPr>
          <w:color w:val="000000" w:themeColor="text1"/>
          <w:kern w:val="32"/>
        </w:rPr>
      </w:pPr>
      <w:r w:rsidRPr="007A40D8">
        <w:rPr>
          <w:rFonts w:cs="Cordia New"/>
          <w:color w:val="000000" w:themeColor="text1"/>
          <w:kern w:val="32"/>
          <w:cs/>
        </w:rPr>
        <w:t>“</w:t>
      </w:r>
      <w:r w:rsidRPr="007A40D8">
        <w:rPr>
          <w:color w:val="000000" w:themeColor="text1"/>
          <w:kern w:val="32"/>
        </w:rPr>
        <w:t>Bribe” means property or any other benefit given to a person in order to persuade that person to act or not to act in any position. Whether it is right or wrong with duty</w:t>
      </w:r>
    </w:p>
    <w:p w14:paraId="04592FB4" w14:textId="6D3FCAEB" w:rsidR="007A40D8" w:rsidRDefault="007A40D8" w:rsidP="005C4ECB">
      <w:pPr>
        <w:spacing w:after="0" w:line="240" w:lineRule="auto"/>
        <w:ind w:firstLine="1418"/>
        <w:jc w:val="thaiDistribute"/>
        <w:rPr>
          <w:color w:val="000000" w:themeColor="text1"/>
          <w:kern w:val="32"/>
        </w:rPr>
      </w:pPr>
      <w:r w:rsidRPr="007A40D8">
        <w:rPr>
          <w:rFonts w:cs="Cordia New"/>
          <w:color w:val="000000" w:themeColor="text1"/>
          <w:kern w:val="32"/>
          <w:cs/>
        </w:rPr>
        <w:t>“</w:t>
      </w:r>
      <w:r w:rsidRPr="007A40D8">
        <w:rPr>
          <w:color w:val="000000" w:themeColor="text1"/>
          <w:kern w:val="32"/>
        </w:rPr>
        <w:t>Performance of duty” means an act or performance of duty by a government official in an appointed position. or assigned to perform any duty or to act on behalf of any duty, both general and specific, as a police officer as required by law The powers and duties or actions according to the powers and duties specified by law to have the authority of the police</w:t>
      </w:r>
    </w:p>
    <w:p w14:paraId="435897B3" w14:textId="3AF140F2" w:rsidR="007A40D8" w:rsidRDefault="007A40D8" w:rsidP="005C4ECB">
      <w:pPr>
        <w:spacing w:after="0" w:line="240" w:lineRule="auto"/>
        <w:ind w:firstLine="1418"/>
        <w:jc w:val="thaiDistribute"/>
        <w:rPr>
          <w:color w:val="000000" w:themeColor="text1"/>
          <w:kern w:val="32"/>
        </w:rPr>
      </w:pPr>
      <w:r w:rsidRPr="007A40D8">
        <w:rPr>
          <w:rFonts w:cs="Cordia New"/>
          <w:color w:val="000000" w:themeColor="text1"/>
          <w:kern w:val="32"/>
          <w:cs/>
        </w:rPr>
        <w:t>“</w:t>
      </w:r>
      <w:r w:rsidRPr="007A40D8">
        <w:rPr>
          <w:color w:val="000000" w:themeColor="text1"/>
          <w:kern w:val="32"/>
        </w:rPr>
        <w:t>Gifts,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54555968" w14:textId="3FDFAC9C" w:rsidR="007A40D8" w:rsidRDefault="007A40D8" w:rsidP="005C4ECB">
      <w:pPr>
        <w:spacing w:after="0" w:line="240" w:lineRule="auto"/>
        <w:ind w:firstLine="1418"/>
        <w:jc w:val="thaiDistribute"/>
        <w:rPr>
          <w:color w:val="000000" w:themeColor="text1"/>
          <w:kern w:val="32"/>
        </w:rPr>
      </w:pPr>
      <w:r w:rsidRPr="007A40D8">
        <w:rPr>
          <w:color w:val="000000" w:themeColor="text1"/>
          <w:kern w:val="32"/>
        </w:rPr>
        <w:t xml:space="preserve">Article </w:t>
      </w:r>
      <w:r w:rsidRPr="007A40D8">
        <w:rPr>
          <w:rFonts w:cs="Cordia New"/>
          <w:color w:val="000000" w:themeColor="text1"/>
          <w:kern w:val="32"/>
          <w:cs/>
        </w:rPr>
        <w:t xml:space="preserve">2: </w:t>
      </w:r>
      <w:r w:rsidRPr="007A40D8">
        <w:rPr>
          <w:color w:val="000000" w:themeColor="text1"/>
          <w:kern w:val="32"/>
        </w:rPr>
        <w:t>Police officers at all levels must act as follows:</w:t>
      </w:r>
    </w:p>
    <w:p w14:paraId="02EDB4DE" w14:textId="7B275CC5" w:rsidR="007A40D8" w:rsidRDefault="007A40D8" w:rsidP="005C4ECB">
      <w:pPr>
        <w:spacing w:after="0" w:line="240" w:lineRule="auto"/>
        <w:ind w:firstLine="1418"/>
        <w:jc w:val="thaiDistribute"/>
        <w:rPr>
          <w:color w:val="000000" w:themeColor="text1"/>
          <w:kern w:val="32"/>
        </w:rPr>
      </w:pPr>
      <w:r w:rsidRPr="007A40D8">
        <w:rPr>
          <w:rFonts w:cs="Cordia New"/>
          <w:color w:val="000000" w:themeColor="text1"/>
          <w:kern w:val="32"/>
          <w:cs/>
        </w:rPr>
        <w:lastRenderedPageBreak/>
        <w:t xml:space="preserve">1. </w:t>
      </w:r>
      <w:r w:rsidRPr="007A40D8">
        <w:rPr>
          <w:color w:val="000000" w:themeColor="text1"/>
          <w:kern w:val="32"/>
        </w:rPr>
        <w:t>Do not ask, do not give or accept bribes, gifts, tokens or any other benefits from performing duties.</w:t>
      </w:r>
    </w:p>
    <w:p w14:paraId="301EF5F7" w14:textId="12396A87" w:rsidR="007A40D8" w:rsidRPr="00353441" w:rsidRDefault="00353441" w:rsidP="005C4ECB">
      <w:pPr>
        <w:spacing w:after="0" w:line="240" w:lineRule="auto"/>
        <w:ind w:firstLine="1418"/>
        <w:jc w:val="thaiDistribute"/>
        <w:rPr>
          <w:color w:val="000000" w:themeColor="text1"/>
          <w:kern w:val="32"/>
          <w:cs/>
        </w:rPr>
      </w:pPr>
      <w:r w:rsidRPr="00353441">
        <w:rPr>
          <w:rFonts w:cs="Cordia New"/>
          <w:color w:val="000000" w:themeColor="text1"/>
          <w:kern w:val="32"/>
          <w:cs/>
        </w:rPr>
        <w:t xml:space="preserve">2. </w:t>
      </w:r>
      <w:r w:rsidRPr="00353441">
        <w:rPr>
          <w:color w:val="000000" w:themeColor="text1"/>
          <w:kern w:val="32"/>
        </w:rPr>
        <w:t>Do not allow or connivance for family members to give or accept bribes, gifts, tokens or other benefits to those involved in the performance of duties.</w:t>
      </w:r>
    </w:p>
    <w:p w14:paraId="41857CBC" w14:textId="22007B99" w:rsidR="00BA51B9" w:rsidRDefault="00353441" w:rsidP="005C4ECB">
      <w:pPr>
        <w:spacing w:after="0" w:line="240" w:lineRule="auto"/>
        <w:ind w:firstLine="1440"/>
        <w:jc w:val="thaiDistribute"/>
        <w:rPr>
          <w:color w:val="000000" w:themeColor="text1"/>
          <w:kern w:val="32"/>
        </w:rPr>
      </w:pPr>
      <w:r w:rsidRPr="00353441">
        <w:rPr>
          <w:rFonts w:hint="cs"/>
          <w:color w:val="000000" w:themeColor="text1"/>
          <w:kern w:val="32"/>
          <w:cs/>
        </w:rPr>
        <w:t>3</w:t>
      </w:r>
      <w:r w:rsidRPr="00353441">
        <w:rPr>
          <w:color w:val="000000" w:themeColor="text1"/>
          <w:kern w:val="32"/>
          <w:cs/>
        </w:rPr>
        <w:t xml:space="preserve">. </w:t>
      </w:r>
      <w:r w:rsidRPr="00353441">
        <w:rPr>
          <w:color w:val="000000" w:themeColor="text1"/>
          <w:kern w:val="32"/>
        </w:rPr>
        <w:t>The performance of duties must adhere to law enforcement with fairness, taking into account the interests and image of the police. Must not take any action that is a conflict of personal interests. and public benefits such as accepting gifts or any other benefits that affect the performance of duties, the use of government resources the use of objects for personal benefits, the disclosure of inside information, the encroachment of official time for special work, etc.</w:t>
      </w:r>
    </w:p>
    <w:p w14:paraId="07925F92" w14:textId="21F28509" w:rsidR="00353441" w:rsidRDefault="00353441" w:rsidP="005C4ECB">
      <w:pPr>
        <w:spacing w:after="0" w:line="240" w:lineRule="auto"/>
        <w:ind w:firstLine="1440"/>
        <w:jc w:val="thaiDistribute"/>
        <w:rPr>
          <w:color w:val="000000" w:themeColor="text1"/>
          <w:kern w:val="32"/>
        </w:rPr>
      </w:pPr>
      <w:r w:rsidRPr="00353441">
        <w:rPr>
          <w:rFonts w:cs="Cordia New"/>
          <w:color w:val="000000" w:themeColor="text1"/>
          <w:kern w:val="32"/>
          <w:cs/>
        </w:rPr>
        <w:t xml:space="preserve">4. </w:t>
      </w:r>
      <w:r w:rsidRPr="00353441">
        <w:rPr>
          <w:color w:val="000000" w:themeColor="text1"/>
          <w:kern w:val="32"/>
        </w:rPr>
        <w:t>Reduce giving or receiving assets or any other benefits on an ethical basis in accordance with the rules. and the number determined by the Office of the NACC, using means of expression by signing greeting cards, greeting books, and condolence cards. or using social media instead of giving things</w:t>
      </w:r>
    </w:p>
    <w:p w14:paraId="6FE67F89" w14:textId="64DF1A0B" w:rsidR="00404F68" w:rsidRDefault="00404F68" w:rsidP="005C4ECB">
      <w:pPr>
        <w:spacing w:after="0" w:line="240" w:lineRule="auto"/>
        <w:ind w:firstLine="1440"/>
        <w:jc w:val="thaiDistribute"/>
        <w:rPr>
          <w:color w:val="000000" w:themeColor="text1"/>
          <w:kern w:val="32"/>
        </w:rPr>
      </w:pPr>
      <w:r w:rsidRPr="00404F68">
        <w:rPr>
          <w:rFonts w:cs="Cordia New"/>
          <w:color w:val="000000" w:themeColor="text1"/>
          <w:kern w:val="32"/>
          <w:cs/>
        </w:rPr>
        <w:t xml:space="preserve">5. </w:t>
      </w:r>
      <w:r w:rsidRPr="00404F68">
        <w:rPr>
          <w:color w:val="000000" w:themeColor="text1"/>
          <w:kern w:val="32"/>
        </w:rPr>
        <w:t xml:space="preserve">Refusing, not tolerating, not being indifferent to the behavior of accepting bribes, gifts, gifts or other benefits. from duty If any violations are found, the superintendent of the </w:t>
      </w:r>
      <w:proofErr w:type="spellStart"/>
      <w:r w:rsidRPr="00404F68">
        <w:rPr>
          <w:color w:val="000000" w:themeColor="text1"/>
          <w:kern w:val="32"/>
        </w:rPr>
        <w:t>Minburi</w:t>
      </w:r>
      <w:proofErr w:type="spellEnd"/>
      <w:r w:rsidRPr="00404F68">
        <w:rPr>
          <w:color w:val="000000" w:themeColor="text1"/>
          <w:kern w:val="32"/>
        </w:rPr>
        <w:t xml:space="preserve"> Metropolitan Police Station will be informed as soon as possible.</w:t>
      </w:r>
    </w:p>
    <w:p w14:paraId="5DF71008" w14:textId="507F71ED" w:rsidR="00404F68" w:rsidRDefault="00404F68" w:rsidP="005C4ECB">
      <w:pPr>
        <w:spacing w:after="0" w:line="240" w:lineRule="auto"/>
        <w:ind w:firstLine="1440"/>
        <w:jc w:val="thaiDistribute"/>
        <w:rPr>
          <w:color w:val="000000" w:themeColor="text1"/>
          <w:kern w:val="32"/>
        </w:rPr>
      </w:pPr>
      <w:r w:rsidRPr="00404F68">
        <w:rPr>
          <w:color w:val="000000" w:themeColor="text1"/>
          <w:kern w:val="32"/>
        </w:rPr>
        <w:t xml:space="preserve">Article </w:t>
      </w:r>
      <w:r w:rsidRPr="00404F68">
        <w:rPr>
          <w:rFonts w:cs="Cordia New"/>
          <w:color w:val="000000" w:themeColor="text1"/>
          <w:kern w:val="32"/>
          <w:cs/>
        </w:rPr>
        <w:t xml:space="preserve">3. </w:t>
      </w:r>
      <w:r w:rsidRPr="00404F68">
        <w:rPr>
          <w:color w:val="000000" w:themeColor="text1"/>
          <w:kern w:val="32"/>
        </w:rPr>
        <w:t xml:space="preserve">Superintendents are empowered to supervise, follow up, and inspect police officers under their affiliation to perform their duties in accordance with this announcement. In the event that an action that violates this announcement is found to report to the Superintendent of </w:t>
      </w:r>
      <w:proofErr w:type="spellStart"/>
      <w:r w:rsidRPr="00404F68">
        <w:rPr>
          <w:color w:val="000000" w:themeColor="text1"/>
          <w:kern w:val="32"/>
        </w:rPr>
        <w:t>Minburi</w:t>
      </w:r>
      <w:proofErr w:type="spellEnd"/>
      <w:r w:rsidRPr="00404F68">
        <w:rPr>
          <w:color w:val="000000" w:themeColor="text1"/>
          <w:kern w:val="32"/>
        </w:rPr>
        <w:t xml:space="preserve"> Metropolitan Police Station as soon as possible</w:t>
      </w:r>
    </w:p>
    <w:p w14:paraId="6302536A" w14:textId="08290A68" w:rsidR="00404F68" w:rsidRDefault="00404F68" w:rsidP="005C4ECB">
      <w:pPr>
        <w:spacing w:after="0" w:line="240" w:lineRule="auto"/>
        <w:ind w:firstLine="1440"/>
        <w:jc w:val="thaiDistribute"/>
        <w:rPr>
          <w:color w:val="000000" w:themeColor="text1"/>
          <w:kern w:val="32"/>
        </w:rPr>
      </w:pPr>
      <w:r w:rsidRPr="00404F68">
        <w:rPr>
          <w:color w:val="000000" w:themeColor="text1"/>
          <w:kern w:val="32"/>
        </w:rPr>
        <w:t xml:space="preserve">Article </w:t>
      </w:r>
      <w:r w:rsidRPr="00404F68">
        <w:rPr>
          <w:rFonts w:cs="Cordia New"/>
          <w:color w:val="000000" w:themeColor="text1"/>
          <w:kern w:val="32"/>
          <w:cs/>
        </w:rPr>
        <w:t xml:space="preserve">4. </w:t>
      </w:r>
      <w:r w:rsidRPr="00404F68">
        <w:rPr>
          <w:color w:val="000000" w:themeColor="text1"/>
          <w:kern w:val="32"/>
        </w:rPr>
        <w:t xml:space="preserve">Any person who finds an act that violates this announcement Complaints/Whistleblowing can be made directly through the Superintendent of </w:t>
      </w:r>
      <w:proofErr w:type="spellStart"/>
      <w:r w:rsidRPr="00404F68">
        <w:rPr>
          <w:color w:val="000000" w:themeColor="text1"/>
          <w:kern w:val="32"/>
        </w:rPr>
        <w:t>Minburi</w:t>
      </w:r>
      <w:proofErr w:type="spellEnd"/>
      <w:r w:rsidRPr="00404F68">
        <w:rPr>
          <w:color w:val="000000" w:themeColor="text1"/>
          <w:kern w:val="32"/>
        </w:rPr>
        <w:t xml:space="preserve"> Metropolitan Police Station at </w:t>
      </w:r>
      <w:proofErr w:type="spellStart"/>
      <w:r w:rsidRPr="00404F68">
        <w:rPr>
          <w:color w:val="000000" w:themeColor="text1"/>
          <w:kern w:val="32"/>
        </w:rPr>
        <w:t>Minburi</w:t>
      </w:r>
      <w:proofErr w:type="spellEnd"/>
      <w:r w:rsidRPr="00404F68">
        <w:rPr>
          <w:color w:val="000000" w:themeColor="text1"/>
          <w:kern w:val="32"/>
        </w:rPr>
        <w:t xml:space="preserve"> Police Station. or via telephone number </w:t>
      </w:r>
      <w:r w:rsidRPr="00404F68">
        <w:rPr>
          <w:rFonts w:cs="Cordia New"/>
          <w:color w:val="000000" w:themeColor="text1"/>
          <w:kern w:val="32"/>
          <w:cs/>
        </w:rPr>
        <w:t>082 8899 636</w:t>
      </w:r>
      <w:r w:rsidRPr="00404F68">
        <w:rPr>
          <w:color w:val="000000" w:themeColor="text1"/>
          <w:kern w:val="32"/>
        </w:rPr>
        <w:t>, which information about complainants/whistleblowers will be concealed and kept strictly confidential</w:t>
      </w:r>
    </w:p>
    <w:p w14:paraId="79807464" w14:textId="2FB32A15" w:rsidR="00404F68" w:rsidRDefault="00404F68" w:rsidP="005C4ECB">
      <w:pPr>
        <w:spacing w:after="0" w:line="240" w:lineRule="auto"/>
        <w:ind w:firstLine="1440"/>
        <w:jc w:val="thaiDistribute"/>
        <w:rPr>
          <w:color w:val="000000" w:themeColor="text1"/>
          <w:kern w:val="32"/>
        </w:rPr>
      </w:pPr>
      <w:r w:rsidRPr="00404F68">
        <w:rPr>
          <w:color w:val="000000" w:themeColor="text1"/>
          <w:kern w:val="32"/>
        </w:rPr>
        <w:t xml:space="preserve">Article </w:t>
      </w:r>
      <w:r w:rsidRPr="00404F68">
        <w:rPr>
          <w:rFonts w:cs="Cordia New"/>
          <w:color w:val="000000" w:themeColor="text1"/>
          <w:kern w:val="32"/>
          <w:cs/>
        </w:rPr>
        <w:t xml:space="preserve">5 </w:t>
      </w:r>
      <w:r w:rsidRPr="00404F68">
        <w:rPr>
          <w:color w:val="000000" w:themeColor="text1"/>
          <w:kern w:val="32"/>
        </w:rPr>
        <w:t>In case of receiving complaints/clues Subordinate personnel committed such offenses at the police station. Fact check will be conducted. and if found to have committed an offense, the offender will be punished in accordance with relevant laws, rules and regulations. and deliver the matter according to the order of command</w:t>
      </w:r>
    </w:p>
    <w:p w14:paraId="6DA7DA5C" w14:textId="2980E2F1" w:rsidR="00404F68" w:rsidRDefault="00C82D29" w:rsidP="00353441">
      <w:pPr>
        <w:spacing w:after="0" w:line="240" w:lineRule="auto"/>
        <w:ind w:firstLine="1440"/>
        <w:rPr>
          <w:color w:val="000000" w:themeColor="text1"/>
          <w:kern w:val="32"/>
        </w:rPr>
      </w:pPr>
      <w:r>
        <w:rPr>
          <w:noProof/>
        </w:rPr>
        <w:drawing>
          <wp:anchor distT="0" distB="0" distL="114300" distR="114300" simplePos="0" relativeHeight="251664384" behindDoc="0" locked="0" layoutInCell="1" allowOverlap="1" wp14:anchorId="333369C3" wp14:editId="2E0566A5">
            <wp:simplePos x="0" y="0"/>
            <wp:positionH relativeFrom="column">
              <wp:posOffset>2994343</wp:posOffset>
            </wp:positionH>
            <wp:positionV relativeFrom="paragraph">
              <wp:posOffset>149542</wp:posOffset>
            </wp:positionV>
            <wp:extent cx="742950" cy="1762125"/>
            <wp:effectExtent l="0" t="0" r="0" b="0"/>
            <wp:wrapNone/>
            <wp:docPr id="5" name="รูปภาพ 4">
              <a:extLst xmlns:a="http://schemas.openxmlformats.org/drawingml/2006/main">
                <a:ext uri="{FF2B5EF4-FFF2-40B4-BE49-F238E27FC236}">
                  <a16:creationId xmlns:a16="http://schemas.microsoft.com/office/drawing/2014/main" id="{BB6AFFD4-D5CF-4B28-926C-69028F4460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รูปภาพ 4">
                      <a:extLst>
                        <a:ext uri="{FF2B5EF4-FFF2-40B4-BE49-F238E27FC236}">
                          <a16:creationId xmlns:a16="http://schemas.microsoft.com/office/drawing/2014/main" id="{BB6AFFD4-D5CF-4B28-926C-69028F4460E1}"/>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29432" b="66306" l="41426" r="59928">
                                  <a14:foregroundMark x1="42690" y1="29499" x2="43231" y2="31664"/>
                                  <a14:foregroundMark x1="54964" y1="45602" x2="59296" y2="45061"/>
                                  <a14:foregroundMark x1="55505" y1="43505" x2="53610" y2="45196"/>
                                  <a14:foregroundMark x1="54152" y1="45535" x2="59206" y2="45061"/>
                                  <a14:foregroundMark x1="51805" y1="47497" x2="54332" y2="51624"/>
                                  <a14:foregroundMark x1="53700" y1="52300" x2="55144" y2="55277"/>
                                  <a14:foregroundMark x1="53339" y1="53857" x2="57491" y2="65426"/>
                                  <a14:foregroundMark x1="54513" y1="56698" x2="56137" y2="61773"/>
                                  <a14:foregroundMark x1="56498" y1="64682" x2="57220" y2="66373"/>
                                  <a14:foregroundMark x1="49278" y1="47023" x2="44585" y2="48647"/>
                                  <a14:foregroundMark x1="47924" y1="45805" x2="46029" y2="46617"/>
                                  <a14:foregroundMark x1="49639" y1="44655" x2="46570" y2="47023"/>
                                  <a14:foregroundMark x1="50903" y1="46346" x2="51895" y2="47632"/>
                                  <a14:foregroundMark x1="55235" y1="45602" x2="58394" y2="45196"/>
                                  <a14:foregroundMark x1="59477" y1="44587" x2="59477" y2="44587"/>
                                  <a14:foregroundMark x1="59928" y1="44452" x2="58845" y2="44790"/>
                                  <a14:foregroundMark x1="55415" y1="43031" x2="54513" y2="44587"/>
                                </a14:backgroundRemoval>
                              </a14:imgEffect>
                              <a14:imgEffect>
                                <a14:saturation sat="33000"/>
                              </a14:imgEffect>
                              <a14:imgEffect>
                                <a14:brightnessContrast bright="40000"/>
                              </a14:imgEffect>
                            </a14:imgLayer>
                          </a14:imgProps>
                        </a:ext>
                        <a:ext uri="{28A0092B-C50C-407E-A947-70E740481C1C}">
                          <a14:useLocalDpi xmlns:a14="http://schemas.microsoft.com/office/drawing/2010/main" val="0"/>
                        </a:ext>
                      </a:extLst>
                    </a:blip>
                    <a:srcRect l="39337" t="26742" r="37869" b="32740"/>
                    <a:stretch/>
                  </pic:blipFill>
                  <pic:spPr>
                    <a:xfrm rot="16200000">
                      <a:off x="0" y="0"/>
                      <a:ext cx="742950" cy="1762125"/>
                    </a:xfrm>
                    <a:prstGeom prst="rect">
                      <a:avLst/>
                    </a:prstGeom>
                  </pic:spPr>
                </pic:pic>
              </a:graphicData>
            </a:graphic>
            <wp14:sizeRelH relativeFrom="margin">
              <wp14:pctWidth>0</wp14:pctWidth>
            </wp14:sizeRelH>
            <wp14:sizeRelV relativeFrom="margin">
              <wp14:pctHeight>0</wp14:pctHeight>
            </wp14:sizeRelV>
          </wp:anchor>
        </w:drawing>
      </w:r>
    </w:p>
    <w:p w14:paraId="155E5E4F" w14:textId="61C47347" w:rsidR="00404F68" w:rsidRDefault="00404F68" w:rsidP="00353441">
      <w:pPr>
        <w:spacing w:after="0" w:line="240" w:lineRule="auto"/>
        <w:ind w:firstLine="1440"/>
        <w:rPr>
          <w:color w:val="000000" w:themeColor="text1"/>
          <w:kern w:val="32"/>
        </w:rPr>
      </w:pPr>
      <w:r w:rsidRPr="00404F68">
        <w:rPr>
          <w:color w:val="000000" w:themeColor="text1"/>
          <w:kern w:val="32"/>
        </w:rPr>
        <w:t>It is hereby announced for general information.</w:t>
      </w:r>
    </w:p>
    <w:p w14:paraId="2DABA323" w14:textId="40CA2DDF" w:rsidR="00404F68" w:rsidRDefault="00404F68" w:rsidP="00353441">
      <w:pPr>
        <w:spacing w:after="0" w:line="240" w:lineRule="auto"/>
        <w:ind w:firstLine="1440"/>
        <w:rPr>
          <w:color w:val="000000" w:themeColor="text1"/>
          <w:kern w:val="32"/>
        </w:rPr>
      </w:pPr>
    </w:p>
    <w:p w14:paraId="5901548F" w14:textId="3ECE0DB7" w:rsidR="00441569" w:rsidRDefault="00441569" w:rsidP="00353441">
      <w:pPr>
        <w:spacing w:after="0" w:line="240" w:lineRule="auto"/>
        <w:ind w:firstLine="1440"/>
        <w:rPr>
          <w:rFonts w:cs="Cordia New"/>
          <w:color w:val="000000" w:themeColor="text1"/>
          <w:kern w:val="32"/>
        </w:rPr>
      </w:pPr>
      <w:r w:rsidRPr="00441569">
        <w:rPr>
          <w:color w:val="000000" w:themeColor="text1"/>
          <w:kern w:val="32"/>
        </w:rPr>
        <w:t xml:space="preserve">Announced on January </w:t>
      </w:r>
      <w:r w:rsidRPr="00441569">
        <w:rPr>
          <w:rFonts w:cs="Cordia New"/>
          <w:color w:val="000000" w:themeColor="text1"/>
          <w:kern w:val="32"/>
          <w:cs/>
        </w:rPr>
        <w:t>10</w:t>
      </w:r>
      <w:r w:rsidRPr="00441569">
        <w:rPr>
          <w:color w:val="000000" w:themeColor="text1"/>
          <w:kern w:val="32"/>
        </w:rPr>
        <w:t xml:space="preserve">, </w:t>
      </w:r>
      <w:r w:rsidRPr="00441569">
        <w:rPr>
          <w:rFonts w:cs="Cordia New"/>
          <w:color w:val="000000" w:themeColor="text1"/>
          <w:kern w:val="32"/>
          <w:cs/>
        </w:rPr>
        <w:t>2023</w:t>
      </w:r>
    </w:p>
    <w:p w14:paraId="4EA27D72" w14:textId="2D34A958" w:rsidR="00441569" w:rsidRDefault="00441569" w:rsidP="00441569">
      <w:pPr>
        <w:spacing w:after="0" w:line="240" w:lineRule="auto"/>
        <w:ind w:firstLine="3261"/>
        <w:rPr>
          <w:color w:val="000000" w:themeColor="text1"/>
          <w:kern w:val="32"/>
        </w:rPr>
      </w:pPr>
    </w:p>
    <w:p w14:paraId="75CA87B3" w14:textId="4E38FA10" w:rsidR="00781AD6" w:rsidRDefault="00441569" w:rsidP="00781AD6">
      <w:pPr>
        <w:spacing w:after="0" w:line="240" w:lineRule="auto"/>
        <w:ind w:firstLine="3261"/>
        <w:rPr>
          <w:color w:val="000000" w:themeColor="text1"/>
          <w:kern w:val="32"/>
        </w:rPr>
      </w:pPr>
      <w:r>
        <w:rPr>
          <w:color w:val="000000" w:themeColor="text1"/>
          <w:kern w:val="32"/>
        </w:rPr>
        <w:t xml:space="preserve">Police </w:t>
      </w:r>
      <w:r w:rsidRPr="00441569">
        <w:rPr>
          <w:color w:val="000000" w:themeColor="text1"/>
          <w:kern w:val="32"/>
        </w:rPr>
        <w:t>colonel</w:t>
      </w:r>
      <w:r w:rsidR="00C82D29">
        <w:rPr>
          <w:color w:val="000000" w:themeColor="text1"/>
          <w:kern w:val="32"/>
        </w:rPr>
        <w:t xml:space="preserve"> </w:t>
      </w:r>
    </w:p>
    <w:p w14:paraId="2B74E237" w14:textId="77777777" w:rsidR="00C82D29" w:rsidRDefault="00C82D29" w:rsidP="00781AD6">
      <w:pPr>
        <w:spacing w:after="0" w:line="240" w:lineRule="auto"/>
        <w:ind w:firstLine="3261"/>
        <w:rPr>
          <w:color w:val="000000" w:themeColor="text1"/>
          <w:kern w:val="32"/>
        </w:rPr>
      </w:pPr>
    </w:p>
    <w:p w14:paraId="5E4D5BC6" w14:textId="62F97E78" w:rsidR="00441569" w:rsidRDefault="00441569" w:rsidP="00781AD6">
      <w:pPr>
        <w:spacing w:after="0" w:line="240" w:lineRule="auto"/>
        <w:ind w:left="1779" w:firstLine="2541"/>
        <w:rPr>
          <w:color w:val="000000" w:themeColor="text1"/>
          <w:kern w:val="32"/>
        </w:rPr>
      </w:pPr>
      <w:proofErr w:type="gramStart"/>
      <w:r>
        <w:rPr>
          <w:color w:val="000000" w:themeColor="text1"/>
          <w:kern w:val="32"/>
        </w:rPr>
        <w:t xml:space="preserve">( </w:t>
      </w:r>
      <w:r w:rsidR="00C82D29">
        <w:rPr>
          <w:color w:val="000000" w:themeColor="text1"/>
          <w:kern w:val="32"/>
        </w:rPr>
        <w:t>Chalerm</w:t>
      </w:r>
      <w:proofErr w:type="gramEnd"/>
      <w:r w:rsidR="00C82D29">
        <w:rPr>
          <w:color w:val="000000" w:themeColor="text1"/>
          <w:kern w:val="32"/>
        </w:rPr>
        <w:t xml:space="preserve"> </w:t>
      </w:r>
      <w:proofErr w:type="spellStart"/>
      <w:r w:rsidR="00C82D29">
        <w:rPr>
          <w:color w:val="000000" w:themeColor="text1"/>
          <w:kern w:val="32"/>
        </w:rPr>
        <w:t>Yingkong</w:t>
      </w:r>
      <w:proofErr w:type="spellEnd"/>
      <w:r>
        <w:rPr>
          <w:color w:val="000000" w:themeColor="text1"/>
          <w:kern w:val="32"/>
        </w:rPr>
        <w:t xml:space="preserve"> )</w:t>
      </w:r>
    </w:p>
    <w:p w14:paraId="10E337C4" w14:textId="247A1323" w:rsidR="00441569" w:rsidRPr="00353441" w:rsidRDefault="00441569" w:rsidP="00441569">
      <w:pPr>
        <w:spacing w:after="0" w:line="240" w:lineRule="auto"/>
        <w:ind w:firstLine="3544"/>
        <w:rPr>
          <w:color w:val="000000" w:themeColor="text1"/>
          <w:kern w:val="32"/>
          <w:cs/>
        </w:rPr>
      </w:pPr>
      <w:r w:rsidRPr="00441569">
        <w:rPr>
          <w:color w:val="000000" w:themeColor="text1"/>
          <w:kern w:val="32"/>
        </w:rPr>
        <w:t xml:space="preserve">Superintendent, </w:t>
      </w:r>
      <w:proofErr w:type="spellStart"/>
      <w:r w:rsidR="00C82D29">
        <w:rPr>
          <w:color w:val="000000" w:themeColor="text1"/>
          <w:kern w:val="32"/>
        </w:rPr>
        <w:t>Ratchakrut</w:t>
      </w:r>
      <w:proofErr w:type="spellEnd"/>
      <w:r w:rsidRPr="00441569">
        <w:rPr>
          <w:color w:val="000000" w:themeColor="text1"/>
          <w:kern w:val="32"/>
        </w:rPr>
        <w:t xml:space="preserve"> Police Station</w:t>
      </w:r>
    </w:p>
    <w:sectPr w:rsidR="00441569" w:rsidRPr="00353441" w:rsidSect="005C4ECB">
      <w:pgSz w:w="11906" w:h="16838"/>
      <w:pgMar w:top="1440" w:right="1440"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16204" w14:textId="77777777" w:rsidR="00755E14" w:rsidRDefault="00755E14">
      <w:pPr>
        <w:spacing w:after="0" w:line="240" w:lineRule="auto"/>
      </w:pPr>
      <w:r>
        <w:separator/>
      </w:r>
    </w:p>
  </w:endnote>
  <w:endnote w:type="continuationSeparator" w:id="0">
    <w:p w14:paraId="22E8CE56" w14:textId="77777777" w:rsidR="00755E14" w:rsidRDefault="0075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altName w:val="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8422" w14:textId="77777777" w:rsidR="00A24CF7" w:rsidRDefault="00000000">
    <w:pPr>
      <w:pStyle w:val="a6"/>
      <w:spacing w:line="14" w:lineRule="auto"/>
      <w:rPr>
        <w:sz w:val="20"/>
      </w:rPr>
    </w:pPr>
    <w:r>
      <w:pict w14:anchorId="4C06CB2D">
        <v:shapetype id="_x0000_t202" coordsize="21600,21600" o:spt="202" path="m,l,21600r21600,l21600,xe">
          <v:stroke joinstyle="miter"/>
          <v:path gradientshapeok="t" o:connecttype="rect"/>
        </v:shapetype>
        <v:shape id="_x0000_s1025" type="#_x0000_t202" style="position:absolute;margin-left:71pt;margin-top:778pt;width:216.35pt;height:14.15pt;z-index:-251658752;mso-position-horizontal-relative:page;mso-position-vertical-relative:page" filled="f" stroked="f">
          <v:textbox style="mso-next-textbox:#_x0000_s1025" inset="0,0,0,0">
            <w:txbxContent>
              <w:p w14:paraId="3BAD65E0" w14:textId="77777777" w:rsidR="00A24CF7" w:rsidRPr="00724597" w:rsidRDefault="00000000">
                <w:pPr>
                  <w:spacing w:line="253" w:lineRule="exact"/>
                  <w:ind w:left="20"/>
                  <w:rPr>
                    <w:rFonts w:ascii="TH SarabunIT๙" w:eastAsia="Tahoma" w:hAnsi="TH SarabunIT๙" w:cs="TH SarabunIT๙"/>
                    <w:b/>
                    <w:bCs/>
                    <w:sz w:val="32"/>
                    <w:szCs w:val="32"/>
                    <w:cs/>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D065" w14:textId="77777777" w:rsidR="00755E14" w:rsidRDefault="00755E14">
      <w:pPr>
        <w:spacing w:after="0" w:line="240" w:lineRule="auto"/>
      </w:pPr>
      <w:r>
        <w:separator/>
      </w:r>
    </w:p>
  </w:footnote>
  <w:footnote w:type="continuationSeparator" w:id="0">
    <w:p w14:paraId="062F8B84" w14:textId="77777777" w:rsidR="00755E14" w:rsidRDefault="0075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50009"/>
    <w:multiLevelType w:val="hybridMultilevel"/>
    <w:tmpl w:val="F2740DF6"/>
    <w:lvl w:ilvl="0" w:tplc="5A725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3184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1B9"/>
    <w:rsid w:val="0003065A"/>
    <w:rsid w:val="00035E33"/>
    <w:rsid w:val="00080DA6"/>
    <w:rsid w:val="00086EB3"/>
    <w:rsid w:val="000B137C"/>
    <w:rsid w:val="000E0E80"/>
    <w:rsid w:val="00112123"/>
    <w:rsid w:val="0013114C"/>
    <w:rsid w:val="001746DA"/>
    <w:rsid w:val="00194341"/>
    <w:rsid w:val="001C10FE"/>
    <w:rsid w:val="001E1D8E"/>
    <w:rsid w:val="001F7E89"/>
    <w:rsid w:val="00257991"/>
    <w:rsid w:val="002D4D30"/>
    <w:rsid w:val="002F3019"/>
    <w:rsid w:val="00317805"/>
    <w:rsid w:val="00323169"/>
    <w:rsid w:val="00353441"/>
    <w:rsid w:val="003606B9"/>
    <w:rsid w:val="00391CD8"/>
    <w:rsid w:val="003A4577"/>
    <w:rsid w:val="003D0EF0"/>
    <w:rsid w:val="003D12C6"/>
    <w:rsid w:val="003E4C6A"/>
    <w:rsid w:val="00404F68"/>
    <w:rsid w:val="00433CA2"/>
    <w:rsid w:val="00441569"/>
    <w:rsid w:val="00455137"/>
    <w:rsid w:val="004A7C93"/>
    <w:rsid w:val="004B7EFC"/>
    <w:rsid w:val="004C184B"/>
    <w:rsid w:val="00505061"/>
    <w:rsid w:val="00544A87"/>
    <w:rsid w:val="00551601"/>
    <w:rsid w:val="005C41B2"/>
    <w:rsid w:val="005C4ECB"/>
    <w:rsid w:val="005D1063"/>
    <w:rsid w:val="005E244F"/>
    <w:rsid w:val="005F0E53"/>
    <w:rsid w:val="00600D59"/>
    <w:rsid w:val="00604CC2"/>
    <w:rsid w:val="00613992"/>
    <w:rsid w:val="00637995"/>
    <w:rsid w:val="00664D05"/>
    <w:rsid w:val="0069437C"/>
    <w:rsid w:val="006A3BD4"/>
    <w:rsid w:val="006E1DF3"/>
    <w:rsid w:val="006F6A90"/>
    <w:rsid w:val="00706496"/>
    <w:rsid w:val="00723A8F"/>
    <w:rsid w:val="0074284F"/>
    <w:rsid w:val="00752E6B"/>
    <w:rsid w:val="007536AE"/>
    <w:rsid w:val="00755E14"/>
    <w:rsid w:val="0076279A"/>
    <w:rsid w:val="00781AD6"/>
    <w:rsid w:val="007A40D8"/>
    <w:rsid w:val="007F0AAF"/>
    <w:rsid w:val="008105DD"/>
    <w:rsid w:val="00872EB7"/>
    <w:rsid w:val="009A0F88"/>
    <w:rsid w:val="009A1795"/>
    <w:rsid w:val="009B4C60"/>
    <w:rsid w:val="00A2372E"/>
    <w:rsid w:val="00AA5265"/>
    <w:rsid w:val="00AC4776"/>
    <w:rsid w:val="00B26FD9"/>
    <w:rsid w:val="00B33349"/>
    <w:rsid w:val="00B4166B"/>
    <w:rsid w:val="00B64208"/>
    <w:rsid w:val="00B87D71"/>
    <w:rsid w:val="00BA0C97"/>
    <w:rsid w:val="00BA51B9"/>
    <w:rsid w:val="00C00981"/>
    <w:rsid w:val="00C1590F"/>
    <w:rsid w:val="00C27116"/>
    <w:rsid w:val="00C45471"/>
    <w:rsid w:val="00C574BE"/>
    <w:rsid w:val="00C77664"/>
    <w:rsid w:val="00C82D29"/>
    <w:rsid w:val="00C8349B"/>
    <w:rsid w:val="00C9508D"/>
    <w:rsid w:val="00D60CAD"/>
    <w:rsid w:val="00D96B10"/>
    <w:rsid w:val="00DE4B74"/>
    <w:rsid w:val="00DF7951"/>
    <w:rsid w:val="00E071C6"/>
    <w:rsid w:val="00E41D9F"/>
    <w:rsid w:val="00F01144"/>
    <w:rsid w:val="00F06FB2"/>
    <w:rsid w:val="00F31591"/>
    <w:rsid w:val="00F72305"/>
    <w:rsid w:val="00FA4FF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52C9"/>
  <w15:docId w15:val="{45C45A86-9136-427B-933F-3096A5E5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B7EFC"/>
    <w:pPr>
      <w:widowControl w:val="0"/>
      <w:autoSpaceDE w:val="0"/>
      <w:autoSpaceDN w:val="0"/>
      <w:spacing w:before="2" w:after="0" w:line="240" w:lineRule="auto"/>
      <w:ind w:left="1080"/>
      <w:outlineLvl w:val="0"/>
    </w:pPr>
    <w:rPr>
      <w:rFonts w:ascii="Tahoma" w:eastAsia="Tahoma" w:hAnsi="Tahoma" w:cs="Tahoma"/>
      <w:b/>
      <w:bCs/>
      <w:sz w:val="32"/>
      <w:szCs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51B9"/>
    <w:pPr>
      <w:spacing w:after="0" w:line="240" w:lineRule="auto"/>
    </w:pPr>
    <w:rPr>
      <w:rFonts w:ascii="Tahoma" w:hAnsi="Tahoma" w:cs="Angsana New"/>
      <w:sz w:val="16"/>
      <w:szCs w:val="20"/>
    </w:rPr>
  </w:style>
  <w:style w:type="character" w:customStyle="1" w:styleId="a4">
    <w:name w:val="ข้อความบอลลูน อักขระ"/>
    <w:basedOn w:val="a0"/>
    <w:link w:val="a3"/>
    <w:uiPriority w:val="99"/>
    <w:semiHidden/>
    <w:rsid w:val="00BA51B9"/>
    <w:rPr>
      <w:rFonts w:ascii="Tahoma" w:hAnsi="Tahoma" w:cs="Angsana New"/>
      <w:sz w:val="16"/>
      <w:szCs w:val="20"/>
    </w:rPr>
  </w:style>
  <w:style w:type="paragraph" w:styleId="a5">
    <w:name w:val="List Paragraph"/>
    <w:basedOn w:val="a"/>
    <w:uiPriority w:val="34"/>
    <w:qFormat/>
    <w:rsid w:val="006F6A90"/>
    <w:pPr>
      <w:ind w:left="720"/>
      <w:contextualSpacing/>
    </w:pPr>
  </w:style>
  <w:style w:type="character" w:customStyle="1" w:styleId="10">
    <w:name w:val="หัวเรื่อง 1 อักขระ"/>
    <w:basedOn w:val="a0"/>
    <w:link w:val="1"/>
    <w:uiPriority w:val="9"/>
    <w:rsid w:val="004B7EFC"/>
    <w:rPr>
      <w:rFonts w:ascii="Tahoma" w:eastAsia="Tahoma" w:hAnsi="Tahoma" w:cs="Tahoma"/>
      <w:b/>
      <w:bCs/>
      <w:sz w:val="32"/>
      <w:szCs w:val="32"/>
      <w:lang w:bidi="ar-SA"/>
    </w:rPr>
  </w:style>
  <w:style w:type="paragraph" w:styleId="a6">
    <w:name w:val="Body Text"/>
    <w:basedOn w:val="a"/>
    <w:link w:val="a7"/>
    <w:uiPriority w:val="1"/>
    <w:qFormat/>
    <w:rsid w:val="004B7EFC"/>
    <w:pPr>
      <w:widowControl w:val="0"/>
      <w:autoSpaceDE w:val="0"/>
      <w:autoSpaceDN w:val="0"/>
      <w:spacing w:after="0" w:line="240" w:lineRule="auto"/>
    </w:pPr>
    <w:rPr>
      <w:rFonts w:ascii="Microsoft Sans Serif" w:eastAsia="Microsoft Sans Serif" w:hAnsi="Microsoft Sans Serif" w:cs="Microsoft Sans Serif"/>
      <w:sz w:val="32"/>
      <w:szCs w:val="32"/>
      <w:lang w:bidi="ar-SA"/>
    </w:rPr>
  </w:style>
  <w:style w:type="character" w:customStyle="1" w:styleId="a7">
    <w:name w:val="เนื้อความ อักขระ"/>
    <w:basedOn w:val="a0"/>
    <w:link w:val="a6"/>
    <w:uiPriority w:val="1"/>
    <w:rsid w:val="004B7EFC"/>
    <w:rPr>
      <w:rFonts w:ascii="Microsoft Sans Serif" w:eastAsia="Microsoft Sans Serif" w:hAnsi="Microsoft Sans Serif" w:cs="Microsoft Sans Serif"/>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9130</Characters>
  <Application>Microsoft Office Word</Application>
  <DocSecurity>0</DocSecurity>
  <Lines>76</Lines>
  <Paragraphs>21</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Peaao</dc:creator>
  <cp:lastModifiedBy>Acer</cp:lastModifiedBy>
  <cp:revision>2</cp:revision>
  <cp:lastPrinted>2023-05-31T10:09:00Z</cp:lastPrinted>
  <dcterms:created xsi:type="dcterms:W3CDTF">2023-05-31T19:24:00Z</dcterms:created>
  <dcterms:modified xsi:type="dcterms:W3CDTF">2023-05-31T19:24:00Z</dcterms:modified>
</cp:coreProperties>
</file>