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5291F" w14:textId="7E56C4C9" w:rsidR="00161DB4" w:rsidRPr="00161DB4" w:rsidRDefault="00B453FE" w:rsidP="00161DB4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1662336" behindDoc="1" locked="0" layoutInCell="1" allowOverlap="1" wp14:anchorId="49B9977C" wp14:editId="017565D2">
            <wp:simplePos x="0" y="0"/>
            <wp:positionH relativeFrom="column">
              <wp:posOffset>-279400</wp:posOffset>
            </wp:positionH>
            <wp:positionV relativeFrom="paragraph">
              <wp:posOffset>-114300</wp:posOffset>
            </wp:positionV>
            <wp:extent cx="2368550" cy="1187450"/>
            <wp:effectExtent l="0" t="0" r="0" b="0"/>
            <wp:wrapNone/>
            <wp:docPr id="20839670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278" b="4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1DB4" w:rsidRPr="00161DB4">
        <w:rPr>
          <w:rFonts w:ascii="TH SarabunIT๙" w:hAnsi="TH SarabunIT๙" w:cs="TH SarabunIT๙"/>
          <w:b/>
          <w:bCs/>
          <w:sz w:val="36"/>
          <w:szCs w:val="36"/>
          <w:cs/>
        </w:rPr>
        <w:t>ข้อมูลเงินกองทุนเพื่อการสืบสวน สอบสวน การป้องกันและปราบปรามการกระทำความผิดทางอาญา</w:t>
      </w:r>
      <w:r w:rsidR="00161DB4" w:rsidRPr="00161DB4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tbl>
      <w:tblPr>
        <w:tblStyle w:val="ae"/>
        <w:tblpPr w:leftFromText="180" w:rightFromText="180" w:vertAnchor="text" w:horzAnchor="margin" w:tblpXSpec="center" w:tblpY="1205"/>
        <w:tblW w:w="13893" w:type="dxa"/>
        <w:tblLook w:val="04A0" w:firstRow="1" w:lastRow="0" w:firstColumn="1" w:lastColumn="0" w:noHBand="0" w:noVBand="1"/>
      </w:tblPr>
      <w:tblGrid>
        <w:gridCol w:w="2589"/>
        <w:gridCol w:w="1305"/>
        <w:gridCol w:w="1494"/>
        <w:gridCol w:w="1335"/>
        <w:gridCol w:w="1500"/>
        <w:gridCol w:w="1320"/>
        <w:gridCol w:w="1515"/>
        <w:gridCol w:w="1335"/>
        <w:gridCol w:w="1500"/>
      </w:tblGrid>
      <w:tr w:rsidR="00161DB4" w:rsidRPr="00161DB4" w14:paraId="0D9BC464" w14:textId="77777777" w:rsidTr="00B453FE">
        <w:tc>
          <w:tcPr>
            <w:tcW w:w="2589" w:type="dxa"/>
            <w:vMerge w:val="restart"/>
            <w:shd w:val="clear" w:color="auto" w:fill="CAEDFB" w:themeFill="accent4" w:themeFillTint="33"/>
            <w:vAlign w:val="center"/>
          </w:tcPr>
          <w:p w14:paraId="29490621" w14:textId="77777777" w:rsidR="00161DB4" w:rsidRPr="00161DB4" w:rsidRDefault="00161DB4" w:rsidP="00161DB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61D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รายการ</w:t>
            </w:r>
          </w:p>
        </w:tc>
        <w:tc>
          <w:tcPr>
            <w:tcW w:w="2799" w:type="dxa"/>
            <w:gridSpan w:val="2"/>
            <w:shd w:val="clear" w:color="auto" w:fill="CAEDFB" w:themeFill="accent4" w:themeFillTint="33"/>
            <w:vAlign w:val="center"/>
          </w:tcPr>
          <w:p w14:paraId="717CE299" w14:textId="77777777" w:rsidR="00161DB4" w:rsidRPr="00161DB4" w:rsidRDefault="00161DB4" w:rsidP="00161D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1DB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ไตรมาสที่ </w:t>
            </w:r>
            <w:r w:rsidRPr="00161DB4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161DB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ม.ค. – มี.ค. </w:t>
            </w:r>
            <w:r w:rsidRPr="00161DB4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161DB4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shd w:val="clear" w:color="auto" w:fill="CAEDFB" w:themeFill="accent4" w:themeFillTint="33"/>
            <w:vAlign w:val="center"/>
          </w:tcPr>
          <w:p w14:paraId="5F0DF3C7" w14:textId="77777777" w:rsidR="00161DB4" w:rsidRPr="00161DB4" w:rsidRDefault="00161DB4" w:rsidP="00161D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1DB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ไตรมาสที่ </w:t>
            </w:r>
            <w:r w:rsidRPr="00161DB4">
              <w:rPr>
                <w:rFonts w:ascii="TH SarabunIT๙" w:hAnsi="TH SarabunIT๙" w:cs="TH SarabunIT๙"/>
                <w:sz w:val="32"/>
                <w:szCs w:val="32"/>
              </w:rPr>
              <w:t>2 (</w:t>
            </w:r>
            <w:r w:rsidRPr="00161DB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เม.ย. – มิ.ย. </w:t>
            </w:r>
            <w:r w:rsidRPr="00161DB4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161DB4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shd w:val="clear" w:color="auto" w:fill="CAEDFB" w:themeFill="accent4" w:themeFillTint="33"/>
            <w:vAlign w:val="center"/>
          </w:tcPr>
          <w:p w14:paraId="354DFE39" w14:textId="77777777" w:rsidR="00161DB4" w:rsidRPr="00161DB4" w:rsidRDefault="00161DB4" w:rsidP="00161D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1DB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ไตรมาสที่ </w:t>
            </w:r>
            <w:r w:rsidRPr="00161DB4">
              <w:rPr>
                <w:rFonts w:ascii="TH SarabunIT๙" w:hAnsi="TH SarabunIT๙" w:cs="TH SarabunIT๙"/>
                <w:sz w:val="32"/>
                <w:szCs w:val="32"/>
              </w:rPr>
              <w:t>2 (</w:t>
            </w:r>
            <w:r w:rsidRPr="00161DB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เม.ย. – มิ.ย. </w:t>
            </w:r>
            <w:r w:rsidRPr="00161DB4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161DB4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shd w:val="clear" w:color="auto" w:fill="CAEDFB" w:themeFill="accent4" w:themeFillTint="33"/>
            <w:vAlign w:val="center"/>
          </w:tcPr>
          <w:p w14:paraId="0C1E9DE3" w14:textId="77777777" w:rsidR="00161DB4" w:rsidRPr="00161DB4" w:rsidRDefault="00161DB4" w:rsidP="00161D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1DB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ไตรมาสที่ </w:t>
            </w:r>
            <w:r w:rsidRPr="00161DB4">
              <w:rPr>
                <w:rFonts w:ascii="TH SarabunIT๙" w:hAnsi="TH SarabunIT๙" w:cs="TH SarabunIT๙"/>
                <w:sz w:val="32"/>
                <w:szCs w:val="32"/>
              </w:rPr>
              <w:t>2 (</w:t>
            </w:r>
            <w:r w:rsidRPr="00161DB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เม.ย. – มิ.ย. </w:t>
            </w:r>
            <w:r w:rsidRPr="00161DB4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161DB4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</w:tr>
      <w:tr w:rsidR="00161DB4" w:rsidRPr="00161DB4" w14:paraId="2125AF47" w14:textId="77777777" w:rsidTr="00B453FE">
        <w:tc>
          <w:tcPr>
            <w:tcW w:w="2589" w:type="dxa"/>
            <w:vMerge/>
            <w:shd w:val="clear" w:color="auto" w:fill="CAEDFB" w:themeFill="accent4" w:themeFillTint="33"/>
            <w:vAlign w:val="center"/>
          </w:tcPr>
          <w:p w14:paraId="2BC9E946" w14:textId="77777777" w:rsidR="00161DB4" w:rsidRPr="00161DB4" w:rsidRDefault="00161DB4" w:rsidP="00161D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05" w:type="dxa"/>
            <w:shd w:val="clear" w:color="auto" w:fill="CAEDFB" w:themeFill="accent4" w:themeFillTint="33"/>
            <w:vAlign w:val="center"/>
          </w:tcPr>
          <w:p w14:paraId="7C06FE10" w14:textId="77777777" w:rsidR="00161DB4" w:rsidRPr="00161DB4" w:rsidRDefault="00161DB4" w:rsidP="00161D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จัดสรร</w:t>
            </w:r>
          </w:p>
        </w:tc>
        <w:tc>
          <w:tcPr>
            <w:tcW w:w="1494" w:type="dxa"/>
            <w:shd w:val="clear" w:color="auto" w:fill="CAEDFB" w:themeFill="accent4" w:themeFillTint="33"/>
            <w:vAlign w:val="center"/>
          </w:tcPr>
          <w:p w14:paraId="334DB1A3" w14:textId="77777777" w:rsidR="00161DB4" w:rsidRPr="00161DB4" w:rsidRDefault="00161DB4" w:rsidP="00161D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1335" w:type="dxa"/>
            <w:shd w:val="clear" w:color="auto" w:fill="CAEDFB" w:themeFill="accent4" w:themeFillTint="33"/>
            <w:vAlign w:val="center"/>
          </w:tcPr>
          <w:p w14:paraId="46A47D93" w14:textId="77777777" w:rsidR="00161DB4" w:rsidRPr="00161DB4" w:rsidRDefault="00161DB4" w:rsidP="00161D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จัดสรร</w:t>
            </w:r>
          </w:p>
        </w:tc>
        <w:tc>
          <w:tcPr>
            <w:tcW w:w="1500" w:type="dxa"/>
            <w:shd w:val="clear" w:color="auto" w:fill="CAEDFB" w:themeFill="accent4" w:themeFillTint="33"/>
            <w:vAlign w:val="center"/>
          </w:tcPr>
          <w:p w14:paraId="2F72558F" w14:textId="77777777" w:rsidR="00161DB4" w:rsidRPr="00161DB4" w:rsidRDefault="00161DB4" w:rsidP="00161D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1320" w:type="dxa"/>
            <w:shd w:val="clear" w:color="auto" w:fill="CAEDFB" w:themeFill="accent4" w:themeFillTint="33"/>
            <w:vAlign w:val="center"/>
          </w:tcPr>
          <w:p w14:paraId="50490AAB" w14:textId="77777777" w:rsidR="00161DB4" w:rsidRPr="00161DB4" w:rsidRDefault="00161DB4" w:rsidP="00161D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จัดสรร</w:t>
            </w:r>
          </w:p>
        </w:tc>
        <w:tc>
          <w:tcPr>
            <w:tcW w:w="1515" w:type="dxa"/>
            <w:shd w:val="clear" w:color="auto" w:fill="CAEDFB" w:themeFill="accent4" w:themeFillTint="33"/>
            <w:vAlign w:val="center"/>
          </w:tcPr>
          <w:p w14:paraId="1D2B130C" w14:textId="77777777" w:rsidR="00161DB4" w:rsidRPr="00161DB4" w:rsidRDefault="00161DB4" w:rsidP="00161D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1335" w:type="dxa"/>
            <w:shd w:val="clear" w:color="auto" w:fill="CAEDFB" w:themeFill="accent4" w:themeFillTint="33"/>
            <w:vAlign w:val="center"/>
          </w:tcPr>
          <w:p w14:paraId="18866D6E" w14:textId="77777777" w:rsidR="00161DB4" w:rsidRPr="00161DB4" w:rsidRDefault="00161DB4" w:rsidP="00161D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จัดสรร</w:t>
            </w:r>
          </w:p>
        </w:tc>
        <w:tc>
          <w:tcPr>
            <w:tcW w:w="1500" w:type="dxa"/>
            <w:shd w:val="clear" w:color="auto" w:fill="CAEDFB" w:themeFill="accent4" w:themeFillTint="33"/>
            <w:vAlign w:val="center"/>
          </w:tcPr>
          <w:p w14:paraId="7820E608" w14:textId="77777777" w:rsidR="00161DB4" w:rsidRPr="00161DB4" w:rsidRDefault="00161DB4" w:rsidP="00161D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เบิกจ่าย</w:t>
            </w:r>
          </w:p>
        </w:tc>
      </w:tr>
      <w:tr w:rsidR="00161DB4" w:rsidRPr="00161DB4" w14:paraId="2A31E014" w14:textId="77777777" w:rsidTr="00161DB4">
        <w:tc>
          <w:tcPr>
            <w:tcW w:w="2589" w:type="dxa"/>
          </w:tcPr>
          <w:p w14:paraId="3DC1FFB3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เงินกองทุนเพื่อการสืบสวนฯ</w:t>
            </w:r>
          </w:p>
        </w:tc>
        <w:tc>
          <w:tcPr>
            <w:tcW w:w="1305" w:type="dxa"/>
          </w:tcPr>
          <w:p w14:paraId="567B45C0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240,000</w:t>
            </w:r>
          </w:p>
        </w:tc>
        <w:tc>
          <w:tcPr>
            <w:tcW w:w="1494" w:type="dxa"/>
          </w:tcPr>
          <w:p w14:paraId="522FBAC7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240,000</w:t>
            </w:r>
          </w:p>
        </w:tc>
        <w:tc>
          <w:tcPr>
            <w:tcW w:w="1335" w:type="dxa"/>
          </w:tcPr>
          <w:p w14:paraId="0C1D50F1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</w:tcPr>
          <w:p w14:paraId="5BB6EF90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20" w:type="dxa"/>
          </w:tcPr>
          <w:p w14:paraId="14114221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15" w:type="dxa"/>
          </w:tcPr>
          <w:p w14:paraId="7522A528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35" w:type="dxa"/>
          </w:tcPr>
          <w:p w14:paraId="4D26E013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</w:tcPr>
          <w:p w14:paraId="676F0C25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61DB4" w:rsidRPr="00161DB4" w14:paraId="0295152E" w14:textId="77777777" w:rsidTr="00161DB4">
        <w:tc>
          <w:tcPr>
            <w:tcW w:w="2589" w:type="dxa"/>
          </w:tcPr>
          <w:p w14:paraId="566E23AD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05" w:type="dxa"/>
          </w:tcPr>
          <w:p w14:paraId="5A5B7777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4" w:type="dxa"/>
          </w:tcPr>
          <w:p w14:paraId="02030559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35" w:type="dxa"/>
          </w:tcPr>
          <w:p w14:paraId="48F0D723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</w:tcPr>
          <w:p w14:paraId="5A7A2F36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20" w:type="dxa"/>
          </w:tcPr>
          <w:p w14:paraId="1C71FEC4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15" w:type="dxa"/>
          </w:tcPr>
          <w:p w14:paraId="5C475801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35" w:type="dxa"/>
          </w:tcPr>
          <w:p w14:paraId="3807FE0C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</w:tcPr>
          <w:p w14:paraId="25A9EA7A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61DB4" w:rsidRPr="00161DB4" w14:paraId="2828E0D2" w14:textId="77777777" w:rsidTr="00161DB4">
        <w:tc>
          <w:tcPr>
            <w:tcW w:w="2589" w:type="dxa"/>
          </w:tcPr>
          <w:p w14:paraId="2C5A246F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รวมเงิน</w:t>
            </w:r>
          </w:p>
        </w:tc>
        <w:tc>
          <w:tcPr>
            <w:tcW w:w="1305" w:type="dxa"/>
          </w:tcPr>
          <w:p w14:paraId="19347BF0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240,000</w:t>
            </w:r>
          </w:p>
        </w:tc>
        <w:tc>
          <w:tcPr>
            <w:tcW w:w="1494" w:type="dxa"/>
          </w:tcPr>
          <w:p w14:paraId="0D8366DB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240,000</w:t>
            </w:r>
          </w:p>
        </w:tc>
        <w:tc>
          <w:tcPr>
            <w:tcW w:w="1335" w:type="dxa"/>
          </w:tcPr>
          <w:p w14:paraId="050D89AC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</w:tcPr>
          <w:p w14:paraId="7367421B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20" w:type="dxa"/>
          </w:tcPr>
          <w:p w14:paraId="5B5FEF9B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15" w:type="dxa"/>
          </w:tcPr>
          <w:p w14:paraId="0A77F96F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35" w:type="dxa"/>
          </w:tcPr>
          <w:p w14:paraId="37A8CEEC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</w:tcPr>
          <w:p w14:paraId="62170508" w14:textId="77777777" w:rsidR="00161DB4" w:rsidRPr="00161DB4" w:rsidRDefault="00161DB4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C6F9C" w:rsidRPr="00161DB4" w14:paraId="1983CC6E" w14:textId="77777777" w:rsidTr="00177841">
        <w:tc>
          <w:tcPr>
            <w:tcW w:w="2589" w:type="dxa"/>
          </w:tcPr>
          <w:p w14:paraId="434594C2" w14:textId="77777777" w:rsidR="00BC6F9C" w:rsidRPr="00161DB4" w:rsidRDefault="00BC6F9C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จำนวนคดีที่ใช้เงินกองทุน</w:t>
            </w:r>
          </w:p>
        </w:tc>
        <w:tc>
          <w:tcPr>
            <w:tcW w:w="2799" w:type="dxa"/>
            <w:gridSpan w:val="2"/>
          </w:tcPr>
          <w:p w14:paraId="4BDCA0A5" w14:textId="56EFAE1E" w:rsidR="00BC6F9C" w:rsidRPr="00161DB4" w:rsidRDefault="00BC6F9C" w:rsidP="00BC6F9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39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คดี</w:t>
            </w:r>
          </w:p>
        </w:tc>
        <w:tc>
          <w:tcPr>
            <w:tcW w:w="1335" w:type="dxa"/>
          </w:tcPr>
          <w:p w14:paraId="6A0BAEC2" w14:textId="77777777" w:rsidR="00BC6F9C" w:rsidRPr="00161DB4" w:rsidRDefault="00BC6F9C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</w:tcPr>
          <w:p w14:paraId="5D3C39FE" w14:textId="77777777" w:rsidR="00BC6F9C" w:rsidRPr="00161DB4" w:rsidRDefault="00BC6F9C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20" w:type="dxa"/>
          </w:tcPr>
          <w:p w14:paraId="6A89A63A" w14:textId="77777777" w:rsidR="00BC6F9C" w:rsidRPr="00161DB4" w:rsidRDefault="00BC6F9C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15" w:type="dxa"/>
          </w:tcPr>
          <w:p w14:paraId="3DBB00EC" w14:textId="77777777" w:rsidR="00BC6F9C" w:rsidRPr="00161DB4" w:rsidRDefault="00BC6F9C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35" w:type="dxa"/>
          </w:tcPr>
          <w:p w14:paraId="4A1F2F42" w14:textId="77777777" w:rsidR="00BC6F9C" w:rsidRPr="00161DB4" w:rsidRDefault="00BC6F9C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</w:tcPr>
          <w:p w14:paraId="2964C26E" w14:textId="77777777" w:rsidR="00BC6F9C" w:rsidRPr="00161DB4" w:rsidRDefault="00BC6F9C" w:rsidP="00161D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47B1CD6" w14:textId="549DE0DA" w:rsidR="009100E3" w:rsidRPr="00161DB4" w:rsidRDefault="00161DB4" w:rsidP="00161DB4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61DB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ประจำปีงบประมาณ </w:t>
      </w:r>
      <w:r w:rsidRPr="00161DB4">
        <w:rPr>
          <w:rFonts w:ascii="TH SarabunIT๙" w:hAnsi="TH SarabunIT๙" w:cs="TH SarabunIT๙"/>
          <w:b/>
          <w:bCs/>
          <w:sz w:val="36"/>
          <w:szCs w:val="36"/>
        </w:rPr>
        <w:t xml:space="preserve">2569 </w:t>
      </w:r>
      <w:r w:rsidRPr="00161DB4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สถานีตำรวจภูธรราชกรูด</w:t>
      </w:r>
    </w:p>
    <w:p w14:paraId="574F70C0" w14:textId="2A576E09" w:rsidR="00161DB4" w:rsidRPr="00161DB4" w:rsidRDefault="00161DB4" w:rsidP="00161DB4">
      <w:pPr>
        <w:rPr>
          <w:rFonts w:ascii="TH SarabunIT๙" w:hAnsi="TH SarabunIT๙" w:cs="TH SarabunIT๙"/>
          <w:sz w:val="36"/>
          <w:szCs w:val="36"/>
        </w:rPr>
      </w:pPr>
    </w:p>
    <w:p w14:paraId="5D086581" w14:textId="66F78A5A" w:rsidR="00161DB4" w:rsidRDefault="00161DB4" w:rsidP="00161DB4">
      <w:pPr>
        <w:tabs>
          <w:tab w:val="left" w:pos="10590"/>
        </w:tabs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                                                </w:t>
      </w:r>
    </w:p>
    <w:p w14:paraId="6B669474" w14:textId="1FE6FF5F" w:rsidR="00161DB4" w:rsidRPr="00161DB4" w:rsidRDefault="00161DB4" w:rsidP="00161DB4">
      <w:pPr>
        <w:tabs>
          <w:tab w:val="left" w:pos="10590"/>
        </w:tabs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                                                ข้อมูล ณ วันที่ 20 มิถุนายน 2569</w:t>
      </w:r>
    </w:p>
    <w:p w14:paraId="687C7156" w14:textId="22B72DE8" w:rsidR="00161DB4" w:rsidRPr="00161DB4" w:rsidRDefault="00161DB4" w:rsidP="00161DB4">
      <w:pPr>
        <w:rPr>
          <w:rFonts w:ascii="TH SarabunIT๙" w:hAnsi="TH SarabunIT๙" w:cs="TH SarabunIT๙"/>
          <w:sz w:val="36"/>
          <w:szCs w:val="36"/>
        </w:rPr>
      </w:pPr>
    </w:p>
    <w:p w14:paraId="01454F04" w14:textId="35FA1AD8" w:rsidR="00161DB4" w:rsidRDefault="00BC6F9C" w:rsidP="00BC6F9C">
      <w:pPr>
        <w:jc w:val="center"/>
        <w:rPr>
          <w:rFonts w:ascii="TH SarabunIT๙" w:hAnsi="TH SarabunIT๙" w:cs="TH SarabunIT๙"/>
          <w:sz w:val="36"/>
          <w:szCs w:val="36"/>
        </w:rPr>
      </w:pPr>
      <w:r w:rsidRPr="00BC6F9C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6231F26" wp14:editId="4AE5E174">
            <wp:simplePos x="0" y="0"/>
            <wp:positionH relativeFrom="column">
              <wp:posOffset>3429000</wp:posOffset>
            </wp:positionH>
            <wp:positionV relativeFrom="paragraph">
              <wp:posOffset>238760</wp:posOffset>
            </wp:positionV>
            <wp:extent cx="1419225" cy="784860"/>
            <wp:effectExtent l="0" t="0" r="0" b="0"/>
            <wp:wrapNone/>
            <wp:docPr id="57135813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6"/>
          <w:szCs w:val="36"/>
          <w:cs/>
        </w:rPr>
        <w:t>ตรวสอบแล้ว</w:t>
      </w:r>
    </w:p>
    <w:p w14:paraId="40C33C39" w14:textId="735F9C3F" w:rsidR="00BC6F9C" w:rsidRDefault="00BC6F9C" w:rsidP="00BC6F9C">
      <w:pPr>
        <w:ind w:left="4320"/>
        <w:rPr>
          <w:rFonts w:ascii="TH SarabunIT๙" w:hAnsi="TH SarabunIT๙" w:cs="TH SarabunIT๙"/>
          <w:sz w:val="36"/>
          <w:szCs w:val="36"/>
        </w:rPr>
      </w:pPr>
    </w:p>
    <w:p w14:paraId="154E2E09" w14:textId="56E490FB" w:rsidR="00BC6F9C" w:rsidRDefault="00BC6F9C" w:rsidP="00BC6F9C">
      <w:pPr>
        <w:ind w:left="4320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พ.ต.อ.</w:t>
      </w:r>
    </w:p>
    <w:p w14:paraId="652A8C91" w14:textId="1CF298F6" w:rsidR="00BC6F9C" w:rsidRDefault="00BC6F9C" w:rsidP="00BC6F9C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(คำสิงห์ ศรียาภัย)</w:t>
      </w:r>
    </w:p>
    <w:p w14:paraId="1425F94F" w14:textId="6A71BA04" w:rsidR="00BC6F9C" w:rsidRPr="00161DB4" w:rsidRDefault="00BC6F9C" w:rsidP="00BC6F9C">
      <w:pPr>
        <w:jc w:val="center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ผกก.สภ.ราชกรูด</w:t>
      </w:r>
    </w:p>
    <w:sectPr w:rsidR="00BC6F9C" w:rsidRPr="00161DB4" w:rsidSect="00161DB4">
      <w:pgSz w:w="15840" w:h="12240" w:orient="landscape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DB4"/>
    <w:rsid w:val="000B1B99"/>
    <w:rsid w:val="00161DB4"/>
    <w:rsid w:val="006626A2"/>
    <w:rsid w:val="007A5EFE"/>
    <w:rsid w:val="00851B04"/>
    <w:rsid w:val="009100E3"/>
    <w:rsid w:val="00AC009C"/>
    <w:rsid w:val="00B453FE"/>
    <w:rsid w:val="00BC6F9C"/>
    <w:rsid w:val="00D97C17"/>
    <w:rsid w:val="00DE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4DB1E"/>
  <w15:chartTrackingRefBased/>
  <w15:docId w15:val="{1D5F3906-4DED-4791-BCFB-3A161D6BC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1DB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1DB4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1DB4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D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1D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1D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1D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1D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1D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61DB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61DB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61DB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61DB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61DB4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61D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61DB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61D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61D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1DB4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61DB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61D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61DB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61D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61D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1D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1DB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1D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61DB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1DB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161DB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BC6F9C"/>
    <w:rPr>
      <w:rFonts w:ascii="Times New Roman" w:hAnsi="Times New Roman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สืบสวน ราชกรูด</dc:creator>
  <cp:keywords/>
  <dc:description/>
  <cp:lastModifiedBy>สืบสวน ราชกรูด</cp:lastModifiedBy>
  <cp:revision>3</cp:revision>
  <dcterms:created xsi:type="dcterms:W3CDTF">2026-06-20T16:20:00Z</dcterms:created>
  <dcterms:modified xsi:type="dcterms:W3CDTF">2026-06-22T03:23:00Z</dcterms:modified>
</cp:coreProperties>
</file>